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5A0" w:rsidRPr="002064F9" w:rsidRDefault="004F65A0" w:rsidP="004F65A0">
      <w:pPr>
        <w:rPr>
          <w:rFonts w:cs="Arial"/>
          <w:szCs w:val="22"/>
        </w:rPr>
      </w:pPr>
      <w:bookmarkStart w:id="0" w:name="_GoBack"/>
      <w:bookmarkEnd w:id="0"/>
      <w:r w:rsidRPr="002064F9">
        <w:rPr>
          <w:rFonts w:cs="Arial"/>
          <w:szCs w:val="22"/>
        </w:rPr>
        <w:t>Níže uvedeného dne, měsíce a roku uzavřeli tito účastníci:</w:t>
      </w:r>
    </w:p>
    <w:p w:rsidR="004F65A0" w:rsidRPr="002064F9" w:rsidRDefault="004F65A0" w:rsidP="004F65A0">
      <w:pPr>
        <w:rPr>
          <w:rFonts w:cs="Arial"/>
          <w:szCs w:val="22"/>
        </w:rPr>
      </w:pPr>
    </w:p>
    <w:p w:rsidR="004F65A0" w:rsidRPr="002064F9" w:rsidRDefault="004F65A0" w:rsidP="004F65A0">
      <w:pPr>
        <w:jc w:val="both"/>
        <w:rPr>
          <w:rFonts w:cs="Arial"/>
          <w:szCs w:val="22"/>
        </w:rPr>
      </w:pPr>
      <w:r w:rsidRPr="002064F9">
        <w:rPr>
          <w:rFonts w:cs="Arial"/>
          <w:b/>
          <w:szCs w:val="22"/>
        </w:rPr>
        <w:t>MĚSTO HAVLÍČKŮV BROD</w:t>
      </w:r>
      <w:r w:rsidRPr="002064F9">
        <w:rPr>
          <w:rFonts w:cs="Arial"/>
          <w:szCs w:val="22"/>
        </w:rPr>
        <w:t>, IČO 00267449, DIČ CZ00267449</w:t>
      </w:r>
    </w:p>
    <w:p w:rsidR="004F65A0" w:rsidRPr="002064F9" w:rsidRDefault="004F65A0" w:rsidP="004F65A0">
      <w:pPr>
        <w:jc w:val="both"/>
        <w:rPr>
          <w:rFonts w:cs="Arial"/>
          <w:szCs w:val="22"/>
        </w:rPr>
      </w:pPr>
      <w:r w:rsidRPr="002064F9">
        <w:rPr>
          <w:rFonts w:cs="Arial"/>
          <w:szCs w:val="22"/>
        </w:rPr>
        <w:t>se sídlem Havlíčkovo náměstí 57, 580 61 Havlíčkův Brod 2</w:t>
      </w:r>
    </w:p>
    <w:p w:rsidR="004F65A0" w:rsidRPr="002064F9" w:rsidRDefault="004F65A0" w:rsidP="004F65A0">
      <w:pPr>
        <w:jc w:val="both"/>
        <w:rPr>
          <w:rFonts w:cs="Arial"/>
          <w:szCs w:val="22"/>
        </w:rPr>
      </w:pPr>
      <w:r w:rsidRPr="002064F9">
        <w:rPr>
          <w:rFonts w:cs="Arial"/>
          <w:szCs w:val="22"/>
        </w:rPr>
        <w:t xml:space="preserve">číslo bankovního účtu: </w:t>
      </w:r>
      <w:r w:rsidR="004A77E8">
        <w:rPr>
          <w:rFonts w:cs="Arial"/>
          <w:szCs w:val="22"/>
        </w:rPr>
        <w:t>XXXXXXXX</w:t>
      </w:r>
      <w:r w:rsidRPr="002064F9">
        <w:rPr>
          <w:rFonts w:cs="Arial"/>
          <w:szCs w:val="22"/>
        </w:rPr>
        <w:t xml:space="preserve"> 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b/>
          <w:szCs w:val="22"/>
        </w:rPr>
      </w:pPr>
      <w:r w:rsidRPr="002064F9">
        <w:rPr>
          <w:rFonts w:cs="Arial"/>
          <w:szCs w:val="22"/>
        </w:rPr>
        <w:t>zapsané v registru ekonomických subjektů</w:t>
      </w:r>
      <w:r w:rsidRPr="002064F9">
        <w:rPr>
          <w:rFonts w:cs="Arial"/>
          <w:b/>
          <w:szCs w:val="22"/>
        </w:rPr>
        <w:t xml:space="preserve"> 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>zastoupené starostou Zbyňkem Stejskalem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>jako „poskytovatel“ na straně jedné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>a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b/>
          <w:caps/>
          <w:szCs w:val="22"/>
        </w:rPr>
        <w:t>BK H</w:t>
      </w:r>
      <w:r w:rsidRPr="002064F9">
        <w:rPr>
          <w:rFonts w:cs="Arial"/>
          <w:b/>
          <w:szCs w:val="22"/>
        </w:rPr>
        <w:t>avlíčkův Brod,</w:t>
      </w:r>
      <w:r w:rsidRPr="002064F9">
        <w:rPr>
          <w:rFonts w:cs="Arial"/>
          <w:szCs w:val="22"/>
        </w:rPr>
        <w:t xml:space="preserve"> </w:t>
      </w:r>
      <w:r w:rsidRPr="002064F9">
        <w:rPr>
          <w:rFonts w:cs="Arial"/>
          <w:b/>
          <w:szCs w:val="22"/>
        </w:rPr>
        <w:t>z. s</w:t>
      </w:r>
      <w:r w:rsidRPr="002064F9">
        <w:rPr>
          <w:rFonts w:cs="Arial"/>
          <w:szCs w:val="22"/>
        </w:rPr>
        <w:t xml:space="preserve">., IČO 00527734  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>se sídlem U Stadionu 2777, 580 01 Havlíčkův Brod</w:t>
      </w:r>
    </w:p>
    <w:p w:rsidR="004F65A0" w:rsidRPr="002064F9" w:rsidRDefault="004F65A0" w:rsidP="004F65A0">
      <w:pPr>
        <w:jc w:val="both"/>
        <w:rPr>
          <w:rFonts w:cs="Arial"/>
          <w:szCs w:val="22"/>
        </w:rPr>
      </w:pPr>
      <w:r w:rsidRPr="002064F9">
        <w:rPr>
          <w:rFonts w:cs="Arial"/>
          <w:szCs w:val="22"/>
        </w:rPr>
        <w:t xml:space="preserve">číslo bankovního účtu: </w:t>
      </w:r>
      <w:r w:rsidR="004A77E8">
        <w:rPr>
          <w:rFonts w:cs="Arial"/>
          <w:szCs w:val="22"/>
        </w:rPr>
        <w:t>XXXXXXXX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 xml:space="preserve">zastoupený předsedou spolku Mgr. Jiřím Čelanským </w:t>
      </w: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szCs w:val="22"/>
        </w:rPr>
      </w:pPr>
      <w:r w:rsidRPr="002064F9">
        <w:rPr>
          <w:rFonts w:cs="Arial"/>
          <w:szCs w:val="22"/>
        </w:rPr>
        <w:t>jako „příjemce“ na straně druhé</w:t>
      </w:r>
    </w:p>
    <w:p w:rsidR="00363A16" w:rsidRPr="002064F9" w:rsidRDefault="00363A16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F5642" w:rsidRPr="002064F9" w:rsidRDefault="00EF5642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DB209A" w:rsidRPr="002064F9" w:rsidRDefault="00DB209A" w:rsidP="00363A16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E6202D" w:rsidRPr="002064F9" w:rsidRDefault="00E6202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064F9">
        <w:rPr>
          <w:rFonts w:ascii="Arial" w:hAnsi="Arial" w:cs="Arial"/>
          <w:b/>
          <w:bCs/>
          <w:caps/>
          <w:sz w:val="22"/>
          <w:szCs w:val="22"/>
        </w:rPr>
        <w:t>Dodatek č. 1</w:t>
      </w:r>
    </w:p>
    <w:p w:rsidR="000137C8" w:rsidRPr="002064F9" w:rsidRDefault="005B34CD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/>
          <w:bCs/>
          <w:sz w:val="22"/>
          <w:szCs w:val="22"/>
        </w:rPr>
        <w:t>ke smlouvě</w:t>
      </w:r>
      <w:r w:rsidR="00363A16" w:rsidRPr="002064F9">
        <w:rPr>
          <w:rFonts w:ascii="Arial" w:hAnsi="Arial" w:cs="Arial"/>
          <w:b/>
          <w:bCs/>
          <w:sz w:val="22"/>
          <w:szCs w:val="22"/>
        </w:rPr>
        <w:t xml:space="preserve"> o </w:t>
      </w:r>
      <w:r w:rsidR="00080069" w:rsidRPr="002064F9">
        <w:rPr>
          <w:rFonts w:ascii="Arial" w:hAnsi="Arial" w:cs="Arial"/>
          <w:b/>
          <w:bCs/>
          <w:sz w:val="22"/>
          <w:szCs w:val="22"/>
        </w:rPr>
        <w:t>poskytnutí neinvestiční dotace</w:t>
      </w:r>
      <w:r w:rsidR="000137C8" w:rsidRPr="002064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63A16" w:rsidRPr="002064F9" w:rsidRDefault="000137C8" w:rsidP="00363A16">
      <w:pPr>
        <w:pStyle w:val="FormtovanvHTML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/>
          <w:bCs/>
          <w:sz w:val="22"/>
          <w:szCs w:val="22"/>
        </w:rPr>
        <w:t xml:space="preserve">č. </w:t>
      </w:r>
      <w:r w:rsidR="004F65A0" w:rsidRPr="002064F9">
        <w:rPr>
          <w:rFonts w:ascii="Arial" w:hAnsi="Arial" w:cs="Arial"/>
          <w:b/>
          <w:bCs/>
          <w:sz w:val="22"/>
          <w:szCs w:val="22"/>
        </w:rPr>
        <w:t>OVVV_FP/5/2023/EB</w:t>
      </w:r>
      <w:r w:rsidR="00080069" w:rsidRPr="002064F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34CD" w:rsidRPr="002064F9" w:rsidRDefault="005B34CD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4F65A0" w:rsidRPr="002064F9" w:rsidRDefault="005B34CD" w:rsidP="00F80785">
      <w:pPr>
        <w:pStyle w:val="FormtovanvHTML"/>
        <w:jc w:val="center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 xml:space="preserve">kterým se </w:t>
      </w:r>
      <w:r w:rsidR="00E3152A" w:rsidRPr="002064F9">
        <w:rPr>
          <w:rFonts w:ascii="Arial" w:hAnsi="Arial" w:cs="Arial"/>
          <w:sz w:val="22"/>
          <w:szCs w:val="22"/>
        </w:rPr>
        <w:t xml:space="preserve">mění </w:t>
      </w:r>
      <w:r w:rsidR="00AE010D" w:rsidRPr="002064F9">
        <w:rPr>
          <w:rFonts w:ascii="Arial" w:hAnsi="Arial" w:cs="Arial"/>
          <w:sz w:val="22"/>
          <w:szCs w:val="22"/>
        </w:rPr>
        <w:t xml:space="preserve">jednotný identifikátor (JID) </w:t>
      </w:r>
      <w:r w:rsidR="004F65A0" w:rsidRPr="002064F9">
        <w:rPr>
          <w:rFonts w:ascii="Arial" w:hAnsi="Arial" w:cs="Arial"/>
          <w:sz w:val="22"/>
          <w:szCs w:val="22"/>
        </w:rPr>
        <w:t xml:space="preserve">Žádosti o poskytnutí dotace z rozpočtu </w:t>
      </w:r>
    </w:p>
    <w:p w:rsidR="005B34CD" w:rsidRPr="002064F9" w:rsidRDefault="004F65A0" w:rsidP="00F80785">
      <w:pPr>
        <w:pStyle w:val="FormtovanvHTML"/>
        <w:jc w:val="center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>města Havlíčkův Brod</w:t>
      </w:r>
    </w:p>
    <w:p w:rsidR="00363A16" w:rsidRPr="002064F9" w:rsidRDefault="00363A16" w:rsidP="001F5AD2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0137C8" w:rsidRPr="002064F9" w:rsidRDefault="000137C8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5509D9" w:rsidRPr="002064F9" w:rsidRDefault="005509D9" w:rsidP="005509D9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2064F9">
        <w:rPr>
          <w:rFonts w:cs="Arial"/>
          <w:b/>
          <w:szCs w:val="22"/>
        </w:rPr>
        <w:t>Článek I.</w:t>
      </w:r>
    </w:p>
    <w:p w:rsidR="005509D9" w:rsidRPr="002064F9" w:rsidRDefault="005509D9" w:rsidP="005509D9">
      <w:pPr>
        <w:widowControl w:val="0"/>
        <w:spacing w:line="192" w:lineRule="atLeast"/>
        <w:ind w:right="72"/>
        <w:jc w:val="center"/>
        <w:rPr>
          <w:rFonts w:cs="Arial"/>
          <w:b/>
          <w:szCs w:val="22"/>
        </w:rPr>
      </w:pPr>
      <w:r w:rsidRPr="002064F9">
        <w:rPr>
          <w:rFonts w:cs="Arial"/>
          <w:b/>
          <w:szCs w:val="22"/>
        </w:rPr>
        <w:t>Předmět smlouvy, výše poskytnuté podpory</w:t>
      </w:r>
    </w:p>
    <w:p w:rsidR="00363A16" w:rsidRPr="002064F9" w:rsidRDefault="00363A16" w:rsidP="005509D9">
      <w:pPr>
        <w:pStyle w:val="FormtovanvHTML"/>
        <w:spacing w:before="60"/>
        <w:ind w:left="720"/>
        <w:rPr>
          <w:rFonts w:ascii="Arial" w:hAnsi="Arial" w:cs="Arial"/>
          <w:b/>
          <w:sz w:val="22"/>
          <w:szCs w:val="22"/>
        </w:rPr>
      </w:pPr>
    </w:p>
    <w:p w:rsidR="005B34CD" w:rsidRPr="002064F9" w:rsidRDefault="005B34CD" w:rsidP="00E203A5">
      <w:pPr>
        <w:pStyle w:val="FormtovanvHTML"/>
        <w:spacing w:before="60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 xml:space="preserve">Dosavadní text </w:t>
      </w:r>
      <w:r w:rsidR="005509D9" w:rsidRPr="002064F9">
        <w:rPr>
          <w:rFonts w:ascii="Arial" w:hAnsi="Arial" w:cs="Arial"/>
          <w:b/>
          <w:sz w:val="22"/>
          <w:szCs w:val="22"/>
        </w:rPr>
        <w:t xml:space="preserve">čl. I odst. </w:t>
      </w:r>
      <w:r w:rsidR="004F65A0" w:rsidRPr="002064F9">
        <w:rPr>
          <w:rFonts w:ascii="Arial" w:hAnsi="Arial" w:cs="Arial"/>
          <w:b/>
          <w:sz w:val="22"/>
          <w:szCs w:val="22"/>
        </w:rPr>
        <w:t>2</w:t>
      </w:r>
      <w:r w:rsidRPr="002064F9">
        <w:rPr>
          <w:rFonts w:ascii="Arial" w:hAnsi="Arial" w:cs="Arial"/>
          <w:sz w:val="22"/>
          <w:szCs w:val="22"/>
        </w:rPr>
        <w:t xml:space="preserve"> se mění a nově zní takto:</w:t>
      </w:r>
    </w:p>
    <w:p w:rsidR="00126530" w:rsidRPr="002064F9" w:rsidRDefault="00126530" w:rsidP="00E203A5">
      <w:pPr>
        <w:widowControl w:val="0"/>
        <w:spacing w:line="192" w:lineRule="atLeast"/>
        <w:ind w:right="72"/>
        <w:rPr>
          <w:rFonts w:cs="Arial"/>
          <w:szCs w:val="22"/>
        </w:rPr>
      </w:pPr>
    </w:p>
    <w:p w:rsidR="004F65A0" w:rsidRPr="002064F9" w:rsidRDefault="004F65A0" w:rsidP="004F65A0">
      <w:pPr>
        <w:widowControl w:val="0"/>
        <w:spacing w:line="192" w:lineRule="atLeast"/>
        <w:ind w:right="72"/>
        <w:rPr>
          <w:rFonts w:cs="Arial"/>
          <w:i/>
          <w:szCs w:val="22"/>
        </w:rPr>
      </w:pPr>
      <w:r w:rsidRPr="002064F9">
        <w:rPr>
          <w:rFonts w:cs="Arial"/>
          <w:szCs w:val="22"/>
        </w:rPr>
        <w:t xml:space="preserve">Poskytovatel se zavazuje účelově poskytnout příjemci ze svého rozpočtu schváleného na rok 2023 neinvestiční dotaci </w:t>
      </w:r>
      <w:r w:rsidRPr="002064F9">
        <w:rPr>
          <w:rFonts w:cs="Arial"/>
          <w:b/>
          <w:szCs w:val="22"/>
        </w:rPr>
        <w:t xml:space="preserve">ve výši 1 705 500 Kč </w:t>
      </w:r>
      <w:r w:rsidRPr="002064F9">
        <w:rPr>
          <w:rFonts w:cs="Arial"/>
          <w:i/>
          <w:szCs w:val="22"/>
        </w:rPr>
        <w:t>(slovy: jedenmilionsedmsetpěttisícpětsetkorunčeských</w:t>
      </w:r>
      <w:r w:rsidRPr="002064F9">
        <w:rPr>
          <w:rFonts w:cs="Arial"/>
          <w:szCs w:val="22"/>
        </w:rPr>
        <w:t xml:space="preserve">) </w:t>
      </w:r>
      <w:r w:rsidRPr="002064F9">
        <w:rPr>
          <w:rFonts w:cs="Arial"/>
          <w:b/>
          <w:szCs w:val="22"/>
        </w:rPr>
        <w:t>na celoroční činnost v oblasti tělovýchovy a sportu – provozování ledního hokeje mládeže, krasobruslení mládeže a synchronizovaného krasobruslení mládeže</w:t>
      </w:r>
      <w:r w:rsidRPr="002064F9">
        <w:rPr>
          <w:rFonts w:cs="Arial"/>
          <w:szCs w:val="22"/>
        </w:rPr>
        <w:t xml:space="preserve"> s tím, že účelu bude dosaženo do 31. 12. 2023 a to v souladu s příslušnou Žádostí o poskytnutí dotace z rozpočtu města Havlíčkův Brod dle Zásad pro poskytování finanční podpor z rozpočtu města Havlíčkův Brod (evidovanou dle QS 55 – 09 Spisovým a skartačním řádem města Havlíčkův Brod, pod JID: 14149/2022/muhb), v souladu se zákonem č. </w:t>
      </w:r>
      <w:r w:rsidRPr="002064F9">
        <w:rPr>
          <w:rFonts w:cs="Arial"/>
          <w:szCs w:val="22"/>
        </w:rPr>
        <w:lastRenderedPageBreak/>
        <w:t>128/2000 Sb., o obcích, ve znění pozdějších předpisů a zákonem č. 250/2000 Sb., o rozpočtových pravidlech územních rozpočtů, ve znění pozdějších předpisů.</w:t>
      </w:r>
    </w:p>
    <w:p w:rsidR="008D2A77" w:rsidRPr="002064F9" w:rsidRDefault="008D2A77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203A5" w:rsidRPr="002064F9" w:rsidRDefault="00E203A5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126530" w:rsidRPr="002064F9" w:rsidRDefault="00EF5642" w:rsidP="00126530">
      <w:pPr>
        <w:widowControl w:val="0"/>
        <w:spacing w:line="192" w:lineRule="atLeast"/>
        <w:ind w:right="72"/>
        <w:jc w:val="center"/>
        <w:rPr>
          <w:rFonts w:cs="Arial"/>
          <w:b/>
          <w:bCs/>
          <w:szCs w:val="22"/>
        </w:rPr>
      </w:pPr>
      <w:r w:rsidRPr="002064F9">
        <w:rPr>
          <w:rFonts w:cs="Arial"/>
          <w:b/>
          <w:bCs/>
          <w:szCs w:val="22"/>
        </w:rPr>
        <w:t>Závěrečná ustanovení Dodatku č. 1</w:t>
      </w:r>
    </w:p>
    <w:p w:rsidR="004F0DB8" w:rsidRPr="002064F9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E726C6" w:rsidRPr="002064F9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Tento dodatek se sepisuje ve dvou vyhotoveních, přičemž každá ze smluvních stran obdrží jedno.</w:t>
      </w:r>
    </w:p>
    <w:p w:rsidR="00126530" w:rsidRPr="002064F9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Pokud tímto dodatkem není stanoveno jinak, v ostatních ustanoveních zůstává výše uvedená smlouva beze změny a tento dodatek je její nedílnou součástí.</w:t>
      </w:r>
    </w:p>
    <w:p w:rsidR="00E3152A" w:rsidRPr="002064F9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Tento dodatek schválil</w:t>
      </w:r>
      <w:r w:rsidR="00AE010D" w:rsidRPr="002064F9">
        <w:rPr>
          <w:rFonts w:ascii="Arial" w:hAnsi="Arial" w:cs="Arial"/>
          <w:bCs/>
          <w:sz w:val="22"/>
          <w:szCs w:val="22"/>
        </w:rPr>
        <w:t xml:space="preserve">o Zastupitelstvo </w:t>
      </w:r>
      <w:r w:rsidR="00126530" w:rsidRPr="002064F9">
        <w:rPr>
          <w:rFonts w:ascii="Arial" w:hAnsi="Arial" w:cs="Arial"/>
          <w:bCs/>
          <w:sz w:val="22"/>
          <w:szCs w:val="22"/>
        </w:rPr>
        <w:t>města</w:t>
      </w:r>
      <w:r w:rsidRPr="002064F9">
        <w:rPr>
          <w:rFonts w:ascii="Arial" w:hAnsi="Arial" w:cs="Arial"/>
          <w:bCs/>
          <w:sz w:val="22"/>
          <w:szCs w:val="22"/>
        </w:rPr>
        <w:t xml:space="preserve"> Havlí</w:t>
      </w:r>
      <w:r w:rsidR="008D2A77" w:rsidRPr="002064F9">
        <w:rPr>
          <w:rFonts w:ascii="Arial" w:hAnsi="Arial" w:cs="Arial"/>
          <w:bCs/>
          <w:sz w:val="22"/>
          <w:szCs w:val="22"/>
        </w:rPr>
        <w:t>čk</w:t>
      </w:r>
      <w:r w:rsidR="00F80785" w:rsidRPr="002064F9">
        <w:rPr>
          <w:rFonts w:ascii="Arial" w:hAnsi="Arial" w:cs="Arial"/>
          <w:bCs/>
          <w:sz w:val="22"/>
          <w:szCs w:val="22"/>
        </w:rPr>
        <w:t>ův Brod</w:t>
      </w:r>
      <w:r w:rsidR="008D2A77" w:rsidRPr="002064F9">
        <w:rPr>
          <w:rFonts w:ascii="Arial" w:hAnsi="Arial" w:cs="Arial"/>
          <w:bCs/>
          <w:sz w:val="22"/>
          <w:szCs w:val="22"/>
        </w:rPr>
        <w:t xml:space="preserve"> </w:t>
      </w:r>
      <w:r w:rsidR="00E203A5" w:rsidRPr="002064F9">
        <w:rPr>
          <w:rFonts w:ascii="Arial" w:hAnsi="Arial" w:cs="Arial"/>
          <w:bCs/>
          <w:sz w:val="22"/>
          <w:szCs w:val="22"/>
        </w:rPr>
        <w:t>usnesením č.</w:t>
      </w:r>
      <w:r w:rsidR="000820AA">
        <w:rPr>
          <w:rFonts w:ascii="Arial" w:hAnsi="Arial" w:cs="Arial"/>
          <w:bCs/>
          <w:sz w:val="22"/>
          <w:szCs w:val="22"/>
        </w:rPr>
        <w:t xml:space="preserve"> 66</w:t>
      </w:r>
      <w:r w:rsidR="00E203A5" w:rsidRPr="002064F9">
        <w:rPr>
          <w:rFonts w:ascii="Arial" w:hAnsi="Arial" w:cs="Arial"/>
          <w:bCs/>
          <w:sz w:val="22"/>
          <w:szCs w:val="22"/>
        </w:rPr>
        <w:t xml:space="preserve">/23 </w:t>
      </w:r>
      <w:r w:rsidR="00126530" w:rsidRPr="002064F9">
        <w:rPr>
          <w:rFonts w:ascii="Arial" w:hAnsi="Arial" w:cs="Arial"/>
          <w:bCs/>
          <w:sz w:val="22"/>
          <w:szCs w:val="22"/>
        </w:rPr>
        <w:t>na svém jednání</w:t>
      </w:r>
      <w:r w:rsidR="00E203A5" w:rsidRPr="002064F9">
        <w:rPr>
          <w:rFonts w:ascii="Arial" w:hAnsi="Arial" w:cs="Arial"/>
          <w:bCs/>
          <w:sz w:val="22"/>
          <w:szCs w:val="22"/>
        </w:rPr>
        <w:t xml:space="preserve"> </w:t>
      </w:r>
      <w:r w:rsidR="008D2A77" w:rsidRPr="002064F9">
        <w:rPr>
          <w:rFonts w:ascii="Arial" w:hAnsi="Arial" w:cs="Arial"/>
          <w:bCs/>
          <w:sz w:val="22"/>
          <w:szCs w:val="22"/>
        </w:rPr>
        <w:t xml:space="preserve">dne </w:t>
      </w:r>
      <w:r w:rsidR="00AE010D" w:rsidRPr="002064F9">
        <w:rPr>
          <w:rFonts w:ascii="Arial" w:hAnsi="Arial" w:cs="Arial"/>
          <w:bCs/>
          <w:sz w:val="22"/>
          <w:szCs w:val="22"/>
        </w:rPr>
        <w:t>17. 4</w:t>
      </w:r>
      <w:r w:rsidR="00E203A5" w:rsidRPr="002064F9">
        <w:rPr>
          <w:rFonts w:ascii="Arial" w:hAnsi="Arial" w:cs="Arial"/>
          <w:bCs/>
          <w:sz w:val="22"/>
          <w:szCs w:val="22"/>
        </w:rPr>
        <w:t>. 2023</w:t>
      </w:r>
      <w:r w:rsidRPr="002064F9">
        <w:rPr>
          <w:rFonts w:ascii="Arial" w:hAnsi="Arial" w:cs="Arial"/>
          <w:bCs/>
          <w:sz w:val="22"/>
          <w:szCs w:val="22"/>
        </w:rPr>
        <w:t>.</w:t>
      </w:r>
    </w:p>
    <w:p w:rsidR="00E3152A" w:rsidRPr="002064F9" w:rsidRDefault="00E3152A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Tento dodatek nabývá platnosti a účinnosti dnem jeho podpisu oběma smluvními stranami.</w:t>
      </w:r>
    </w:p>
    <w:p w:rsidR="00AA5512" w:rsidRPr="002064F9" w:rsidRDefault="00E203A5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Příjemce bere na vědomí, že m</w:t>
      </w:r>
      <w:r w:rsidR="00AA5512" w:rsidRPr="002064F9">
        <w:rPr>
          <w:rFonts w:ascii="Arial" w:hAnsi="Arial" w:cs="Arial"/>
          <w:bCs/>
          <w:sz w:val="22"/>
          <w:szCs w:val="22"/>
        </w:rPr>
        <w:t>ěsto Havlíčkův Brod jako poskytovatel finanční podpory je oprávněn zpracovávat poskytnuté osobní údaje za účelem</w:t>
      </w:r>
    </w:p>
    <w:p w:rsidR="00AA5512" w:rsidRPr="002064F9" w:rsidRDefault="00AA5512" w:rsidP="00E203A5">
      <w:pPr>
        <w:pStyle w:val="Odstavecseseznamem"/>
        <w:numPr>
          <w:ilvl w:val="0"/>
          <w:numId w:val="44"/>
        </w:numPr>
        <w:contextualSpacing/>
        <w:rPr>
          <w:rFonts w:ascii="Arial" w:hAnsi="Arial" w:cs="Arial"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uzavření veřejnoprávní smlouvy, vyúčtování finanční podpory a provedení kontroly vyúčtování (toto zpracování je nezbytné pro splnění smlouvy o poskytnutí finanční podpory – dle článku 6 odst. 1 písm. b) Obecného nařízení)</w:t>
      </w:r>
    </w:p>
    <w:p w:rsidR="00AA5512" w:rsidRPr="002064F9" w:rsidRDefault="00AA5512" w:rsidP="00E203A5">
      <w:pPr>
        <w:pStyle w:val="Odstavecseseznamem"/>
        <w:numPr>
          <w:ilvl w:val="0"/>
          <w:numId w:val="44"/>
        </w:numPr>
        <w:ind w:left="714" w:hanging="357"/>
        <w:rPr>
          <w:rFonts w:ascii="Arial" w:hAnsi="Arial" w:cs="Arial"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splnění povinnosti zveřejnění veřejnoprávní smlouvy o poskytnutí finanční podpory dle zákona č. 250/2000 Sb. a č. 340/2015 Sb., a dále pro účely poskytování informací dle zákona č. 106/1999 Sb. (toto zpracování je nezbytné pro plnění právní povinnosti, která se v</w:t>
      </w:r>
      <w:r w:rsidR="00853BB6" w:rsidRPr="002064F9">
        <w:rPr>
          <w:rFonts w:ascii="Arial" w:hAnsi="Arial" w:cs="Arial"/>
          <w:bCs/>
          <w:sz w:val="22"/>
          <w:szCs w:val="22"/>
        </w:rPr>
        <w:t>ztahuje na m</w:t>
      </w:r>
      <w:r w:rsidR="00527945" w:rsidRPr="002064F9">
        <w:rPr>
          <w:rFonts w:ascii="Arial" w:hAnsi="Arial" w:cs="Arial"/>
          <w:bCs/>
          <w:sz w:val="22"/>
          <w:szCs w:val="22"/>
        </w:rPr>
        <w:t>ěsto Havlíčkův Brod – dle článku 6 odst</w:t>
      </w:r>
      <w:r w:rsidR="00E203A5" w:rsidRPr="002064F9">
        <w:rPr>
          <w:rFonts w:ascii="Arial" w:hAnsi="Arial" w:cs="Arial"/>
          <w:bCs/>
          <w:sz w:val="22"/>
          <w:szCs w:val="22"/>
        </w:rPr>
        <w:t>. 1 písm. c) Obecného nařízení)</w:t>
      </w:r>
    </w:p>
    <w:p w:rsidR="00AA5512" w:rsidRPr="002064F9" w:rsidRDefault="00AA5512" w:rsidP="00E203A5">
      <w:pPr>
        <w:pStyle w:val="FormtovanvHTML"/>
        <w:numPr>
          <w:ilvl w:val="0"/>
          <w:numId w:val="41"/>
        </w:numPr>
        <w:tabs>
          <w:tab w:val="clear" w:pos="916"/>
          <w:tab w:val="left" w:pos="284"/>
        </w:tabs>
        <w:ind w:left="284" w:hanging="284"/>
        <w:rPr>
          <w:rFonts w:ascii="Arial" w:hAnsi="Arial" w:cs="Arial"/>
          <w:bCs/>
          <w:sz w:val="22"/>
          <w:szCs w:val="22"/>
        </w:rPr>
      </w:pPr>
      <w:r w:rsidRPr="002064F9">
        <w:rPr>
          <w:rFonts w:ascii="Arial" w:hAnsi="Arial" w:cs="Arial"/>
          <w:bCs/>
          <w:sz w:val="22"/>
          <w:szCs w:val="22"/>
        </w:rPr>
        <w:t>Osobní údaje budou zpracovávány po dobu, kterou stanoví výše uvedené obecně závazné právní předpisy a Spisový a skartační řád MěÚ Havlíčkův Brod.</w:t>
      </w:r>
    </w:p>
    <w:p w:rsidR="004F0DB8" w:rsidRPr="002064F9" w:rsidRDefault="004F0DB8" w:rsidP="00363A16">
      <w:pPr>
        <w:pStyle w:val="FormtovanvHTML"/>
        <w:jc w:val="center"/>
        <w:rPr>
          <w:rFonts w:ascii="Arial" w:hAnsi="Arial" w:cs="Arial"/>
          <w:b/>
          <w:bCs/>
          <w:sz w:val="22"/>
          <w:szCs w:val="22"/>
        </w:rPr>
      </w:pPr>
    </w:p>
    <w:p w:rsidR="00363A16" w:rsidRPr="002064F9" w:rsidRDefault="00363A16" w:rsidP="00363A16">
      <w:pPr>
        <w:pStyle w:val="FormtovanvHTML"/>
        <w:jc w:val="both"/>
        <w:rPr>
          <w:rFonts w:ascii="Arial" w:hAnsi="Arial" w:cs="Arial"/>
          <w:sz w:val="22"/>
          <w:szCs w:val="22"/>
        </w:rPr>
      </w:pPr>
    </w:p>
    <w:p w:rsidR="00853BB6" w:rsidRPr="002064F9" w:rsidRDefault="00853BB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</w:p>
    <w:p w:rsidR="00363A16" w:rsidRPr="002064F9" w:rsidRDefault="00363A16" w:rsidP="00363A16">
      <w:pPr>
        <w:pStyle w:val="FormtovanvHTML"/>
        <w:spacing w:before="60"/>
        <w:jc w:val="both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>V Havlíčkově Brodě dne</w:t>
      </w:r>
      <w:r w:rsidR="004A77E8">
        <w:rPr>
          <w:rFonts w:ascii="Arial" w:hAnsi="Arial" w:cs="Arial"/>
          <w:sz w:val="22"/>
          <w:szCs w:val="22"/>
        </w:rPr>
        <w:t xml:space="preserve"> 20. 4. 2023</w:t>
      </w:r>
      <w:r w:rsidR="004A77E8">
        <w:rPr>
          <w:rFonts w:ascii="Arial" w:hAnsi="Arial" w:cs="Arial"/>
          <w:sz w:val="22"/>
          <w:szCs w:val="22"/>
        </w:rPr>
        <w:tab/>
      </w:r>
      <w:r w:rsidR="008002A7" w:rsidRPr="002064F9">
        <w:rPr>
          <w:rFonts w:ascii="Arial" w:hAnsi="Arial" w:cs="Arial"/>
          <w:sz w:val="22"/>
          <w:szCs w:val="22"/>
        </w:rPr>
        <w:tab/>
      </w:r>
      <w:r w:rsidR="004A77E8">
        <w:rPr>
          <w:rFonts w:ascii="Arial" w:hAnsi="Arial" w:cs="Arial"/>
          <w:sz w:val="22"/>
          <w:szCs w:val="22"/>
        </w:rPr>
        <w:tab/>
      </w:r>
      <w:r w:rsidR="008002A7" w:rsidRPr="002064F9">
        <w:rPr>
          <w:rFonts w:ascii="Arial" w:hAnsi="Arial" w:cs="Arial"/>
          <w:sz w:val="22"/>
          <w:szCs w:val="22"/>
        </w:rPr>
        <w:t>V</w:t>
      </w:r>
      <w:r w:rsidR="00AE010D" w:rsidRPr="002064F9">
        <w:rPr>
          <w:rFonts w:ascii="Arial" w:hAnsi="Arial" w:cs="Arial"/>
          <w:sz w:val="22"/>
          <w:szCs w:val="22"/>
        </w:rPr>
        <w:t xml:space="preserve"> Havlíčkově Brodě </w:t>
      </w:r>
      <w:r w:rsidR="002A7FA0" w:rsidRPr="002064F9">
        <w:rPr>
          <w:rFonts w:ascii="Arial" w:hAnsi="Arial" w:cs="Arial"/>
          <w:sz w:val="22"/>
          <w:szCs w:val="22"/>
        </w:rPr>
        <w:t>dne</w:t>
      </w:r>
      <w:r w:rsidR="004A77E8">
        <w:rPr>
          <w:rFonts w:ascii="Arial" w:hAnsi="Arial" w:cs="Arial"/>
          <w:sz w:val="22"/>
          <w:szCs w:val="22"/>
        </w:rPr>
        <w:t xml:space="preserve"> 24. 4. 2023</w:t>
      </w:r>
      <w:r w:rsidR="008002A7"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2064F9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2064F9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2064F9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DB209A" w:rsidRPr="002064F9" w:rsidRDefault="00DB209A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>…………………………………</w:t>
      </w:r>
      <w:r w:rsidR="00BC7061" w:rsidRPr="002064F9">
        <w:rPr>
          <w:rFonts w:ascii="Arial" w:hAnsi="Arial" w:cs="Arial"/>
          <w:sz w:val="22"/>
          <w:szCs w:val="22"/>
        </w:rPr>
        <w:t>…….</w:t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  <w:t>…………………………………</w:t>
      </w:r>
      <w:r w:rsidR="00BC7061" w:rsidRPr="002064F9">
        <w:rPr>
          <w:rFonts w:ascii="Arial" w:hAnsi="Arial" w:cs="Arial"/>
          <w:sz w:val="22"/>
          <w:szCs w:val="22"/>
        </w:rPr>
        <w:t>……...</w:t>
      </w:r>
    </w:p>
    <w:p w:rsidR="00363A16" w:rsidRPr="002064F9" w:rsidRDefault="00853BB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>Zbyněk Stejskal</w:t>
      </w:r>
      <w:r w:rsidR="004A77E8">
        <w:rPr>
          <w:rFonts w:ascii="Arial" w:hAnsi="Arial" w:cs="Arial"/>
          <w:sz w:val="22"/>
          <w:szCs w:val="22"/>
        </w:rPr>
        <w:t>, v. r.</w:t>
      </w:r>
      <w:r w:rsidR="00363A16" w:rsidRPr="002064F9">
        <w:rPr>
          <w:rFonts w:ascii="Arial" w:hAnsi="Arial" w:cs="Arial"/>
          <w:sz w:val="22"/>
          <w:szCs w:val="22"/>
        </w:rPr>
        <w:tab/>
      </w:r>
      <w:r w:rsidR="00363A16" w:rsidRPr="002064F9">
        <w:rPr>
          <w:rFonts w:ascii="Arial" w:hAnsi="Arial" w:cs="Arial"/>
          <w:sz w:val="22"/>
          <w:szCs w:val="22"/>
        </w:rPr>
        <w:tab/>
      </w:r>
      <w:r w:rsidR="00363A16" w:rsidRPr="002064F9">
        <w:rPr>
          <w:rFonts w:ascii="Arial" w:hAnsi="Arial" w:cs="Arial"/>
          <w:sz w:val="22"/>
          <w:szCs w:val="22"/>
        </w:rPr>
        <w:tab/>
        <w:t xml:space="preserve"> </w:t>
      </w:r>
      <w:r w:rsidR="00126530" w:rsidRPr="002064F9">
        <w:rPr>
          <w:rFonts w:ascii="Arial" w:hAnsi="Arial" w:cs="Arial"/>
          <w:sz w:val="22"/>
          <w:szCs w:val="22"/>
        </w:rPr>
        <w:tab/>
      </w:r>
      <w:r w:rsidR="00AE010D" w:rsidRPr="002064F9">
        <w:rPr>
          <w:rFonts w:ascii="Arial" w:hAnsi="Arial" w:cs="Arial"/>
          <w:sz w:val="22"/>
          <w:szCs w:val="22"/>
        </w:rPr>
        <w:t>Mgr. Jiří Čelanský</w:t>
      </w:r>
      <w:r w:rsidR="004A77E8">
        <w:rPr>
          <w:rFonts w:ascii="Arial" w:hAnsi="Arial" w:cs="Arial"/>
          <w:sz w:val="22"/>
          <w:szCs w:val="22"/>
        </w:rPr>
        <w:t>, v. r.</w:t>
      </w:r>
    </w:p>
    <w:p w:rsidR="00363A16" w:rsidRPr="002064F9" w:rsidRDefault="00126530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>starosta města</w:t>
      </w:r>
      <w:r w:rsidR="00363A16" w:rsidRPr="002064F9">
        <w:rPr>
          <w:rFonts w:ascii="Arial" w:hAnsi="Arial" w:cs="Arial"/>
          <w:sz w:val="22"/>
          <w:szCs w:val="22"/>
        </w:rPr>
        <w:tab/>
      </w:r>
      <w:r w:rsidR="00363A16" w:rsidRPr="002064F9">
        <w:rPr>
          <w:rFonts w:ascii="Arial" w:hAnsi="Arial" w:cs="Arial"/>
          <w:sz w:val="22"/>
          <w:szCs w:val="22"/>
        </w:rPr>
        <w:tab/>
      </w:r>
      <w:r w:rsidR="00363A16" w:rsidRPr="002064F9">
        <w:rPr>
          <w:rFonts w:ascii="Arial" w:hAnsi="Arial" w:cs="Arial"/>
          <w:sz w:val="22"/>
          <w:szCs w:val="22"/>
        </w:rPr>
        <w:tab/>
      </w:r>
      <w:r w:rsidR="00363A16"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  <w:t>statutární orgán</w:t>
      </w: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 xml:space="preserve">       </w:t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  <w:t xml:space="preserve">                      </w:t>
      </w:r>
      <w:r w:rsidRPr="002064F9">
        <w:rPr>
          <w:rFonts w:ascii="Arial" w:hAnsi="Arial" w:cs="Arial"/>
          <w:sz w:val="22"/>
          <w:szCs w:val="22"/>
        </w:rPr>
        <w:tab/>
        <w:t xml:space="preserve">            </w:t>
      </w: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lastRenderedPageBreak/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363A16" w:rsidRPr="002064F9" w:rsidRDefault="00363A16" w:rsidP="00363A16">
      <w:pPr>
        <w:pStyle w:val="FormtovanvHTML"/>
        <w:rPr>
          <w:rFonts w:ascii="Arial" w:hAnsi="Arial" w:cs="Arial"/>
          <w:sz w:val="22"/>
          <w:szCs w:val="22"/>
        </w:rPr>
      </w:pP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  <w:r w:rsidRPr="002064F9">
        <w:rPr>
          <w:rFonts w:ascii="Arial" w:hAnsi="Arial" w:cs="Arial"/>
          <w:sz w:val="22"/>
          <w:szCs w:val="22"/>
        </w:rPr>
        <w:tab/>
      </w:r>
    </w:p>
    <w:p w:rsidR="00363A16" w:rsidRPr="002064F9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2064F9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2064F9" w:rsidRDefault="00363A16" w:rsidP="00363A16">
      <w:pPr>
        <w:pStyle w:val="FormtovanvHTML"/>
        <w:rPr>
          <w:rFonts w:ascii="Arial" w:hAnsi="Arial" w:cs="Arial"/>
          <w:b/>
          <w:bCs/>
          <w:sz w:val="22"/>
          <w:szCs w:val="22"/>
        </w:rPr>
      </w:pPr>
    </w:p>
    <w:p w:rsidR="00363A16" w:rsidRPr="002064F9" w:rsidRDefault="00363A16" w:rsidP="00E3152A">
      <w:pPr>
        <w:pStyle w:val="Prosttext"/>
        <w:rPr>
          <w:rFonts w:ascii="Arial" w:hAnsi="Arial" w:cs="Arial"/>
          <w:szCs w:val="22"/>
        </w:rPr>
      </w:pPr>
    </w:p>
    <w:p w:rsidR="00527945" w:rsidRPr="003A242A" w:rsidRDefault="00EF5642" w:rsidP="00527945">
      <w:pPr>
        <w:jc w:val="both"/>
        <w:rPr>
          <w:rFonts w:cs="Arial"/>
          <w:b/>
          <w:bCs/>
          <w:caps/>
          <w:sz w:val="16"/>
          <w:szCs w:val="16"/>
        </w:rPr>
      </w:pPr>
      <w:r w:rsidRPr="003A242A">
        <w:rPr>
          <w:rFonts w:cs="Arial"/>
          <w:b/>
          <w:sz w:val="16"/>
          <w:szCs w:val="16"/>
        </w:rPr>
        <w:t>*Nařízení Evropského parlamentu a Rady (EU)</w:t>
      </w:r>
      <w:r w:rsidRPr="003A242A">
        <w:rPr>
          <w:rFonts w:cs="Arial"/>
          <w:sz w:val="16"/>
          <w:szCs w:val="16"/>
        </w:rPr>
        <w:t xml:space="preserve"> 2016/679, o ochraně fyzických osob v souvislosti se zpracováním osobních údajů a o volném pohybu těchto údajů a o zrušení směrnice 95/46/ES (obecné nařízení o ochraně osobních údajů), (</w:t>
      </w:r>
      <w:r w:rsidRPr="003A242A">
        <w:rPr>
          <w:rFonts w:cs="Arial"/>
          <w:b/>
          <w:sz w:val="16"/>
          <w:szCs w:val="16"/>
        </w:rPr>
        <w:t>dále jen „Nařízení“</w:t>
      </w:r>
      <w:r w:rsidRPr="003A242A">
        <w:rPr>
          <w:rFonts w:cs="Arial"/>
          <w:sz w:val="16"/>
          <w:szCs w:val="16"/>
        </w:rPr>
        <w:t>).</w:t>
      </w:r>
    </w:p>
    <w:sectPr w:rsidR="00527945" w:rsidRPr="003A242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C1F" w:rsidRDefault="00196C1F">
      <w:r>
        <w:separator/>
      </w:r>
    </w:p>
  </w:endnote>
  <w:endnote w:type="continuationSeparator" w:id="0">
    <w:p w:rsidR="00196C1F" w:rsidRDefault="0019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F5706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D26">
      <w:rPr>
        <w:rStyle w:val="slostrnky"/>
        <w:noProof/>
      </w:rPr>
      <w:t>2</w:t>
    </w:r>
    <w:r>
      <w:rPr>
        <w:rStyle w:val="slostrnky"/>
      </w:rPr>
      <w:fldChar w:fldCharType="end"/>
    </w:r>
  </w:p>
  <w:p w:rsidR="00F57062" w:rsidRDefault="00F5706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1F" w:rsidRDefault="00196C1F">
      <w:r>
        <w:separator/>
      </w:r>
    </w:p>
  </w:footnote>
  <w:footnote w:type="continuationSeparator" w:id="0">
    <w:p w:rsidR="00196C1F" w:rsidRDefault="00196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062" w:rsidRDefault="00E4123B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294640</wp:posOffset>
          </wp:positionH>
          <wp:positionV relativeFrom="paragraph">
            <wp:posOffset>-218440</wp:posOffset>
          </wp:positionV>
          <wp:extent cx="647700" cy="733425"/>
          <wp:effectExtent l="19050" t="0" r="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7062">
      <w:rPr>
        <w:sz w:val="18"/>
        <w:szCs w:val="18"/>
      </w:rPr>
      <w:t xml:space="preserve">č. smlouvy: </w:t>
    </w:r>
    <w:r w:rsidR="004F65A0">
      <w:rPr>
        <w:sz w:val="18"/>
        <w:szCs w:val="18"/>
      </w:rPr>
      <w:t>OVVV_FP/5/2023/EB</w:t>
    </w:r>
    <w:r w:rsidR="00F57062">
      <w:rPr>
        <w:sz w:val="18"/>
        <w:szCs w:val="18"/>
      </w:rPr>
      <w:t xml:space="preserve"> - Dodatek č. 1 </w:t>
    </w:r>
  </w:p>
  <w:p w:rsidR="00F57062" w:rsidRDefault="00A82842" w:rsidP="00DE71D2">
    <w:pPr>
      <w:pBdr>
        <w:bottom w:val="single" w:sz="4" w:space="1" w:color="auto"/>
      </w:pBdr>
      <w:jc w:val="right"/>
      <w:rPr>
        <w:sz w:val="18"/>
        <w:szCs w:val="18"/>
      </w:rPr>
    </w:pPr>
    <w:r>
      <w:rPr>
        <w:sz w:val="18"/>
        <w:szCs w:val="18"/>
      </w:rPr>
      <w:t xml:space="preserve">č.j.: </w:t>
    </w:r>
    <w:r w:rsidR="004F65A0">
      <w:rPr>
        <w:sz w:val="18"/>
        <w:szCs w:val="18"/>
      </w:rPr>
      <w:t>MHB_OVVV/161/2022/EB</w:t>
    </w:r>
    <w:r w:rsidR="00F57062">
      <w:rPr>
        <w:sz w:val="18"/>
        <w:szCs w:val="18"/>
      </w:rPr>
      <w:t xml:space="preserve"> </w:t>
    </w:r>
  </w:p>
  <w:p w:rsidR="00F57062" w:rsidRDefault="00F57062" w:rsidP="003A4C6C">
    <w:pPr>
      <w:pStyle w:val="Zhlav"/>
    </w:pPr>
  </w:p>
  <w:p w:rsidR="00F57062" w:rsidRPr="003A4C6C" w:rsidRDefault="00F57062" w:rsidP="003A4C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6FB"/>
    <w:multiLevelType w:val="hybridMultilevel"/>
    <w:tmpl w:val="DBF62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327B"/>
    <w:multiLevelType w:val="hybridMultilevel"/>
    <w:tmpl w:val="2D0203EC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6294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EE220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4" w15:restartNumberingAfterBreak="0">
    <w:nsid w:val="13304B0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6073359"/>
    <w:multiLevelType w:val="hybridMultilevel"/>
    <w:tmpl w:val="33D8569A"/>
    <w:lvl w:ilvl="0" w:tplc="DACC80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352872"/>
    <w:multiLevelType w:val="hybridMultilevel"/>
    <w:tmpl w:val="6896A870"/>
    <w:lvl w:ilvl="0" w:tplc="7108A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36C2E"/>
    <w:multiLevelType w:val="multilevel"/>
    <w:tmpl w:val="2D0203E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7D0F8D"/>
    <w:multiLevelType w:val="multilevel"/>
    <w:tmpl w:val="E4760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B308D6"/>
    <w:multiLevelType w:val="hybridMultilevel"/>
    <w:tmpl w:val="6A1AEC7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343FB"/>
    <w:multiLevelType w:val="multilevel"/>
    <w:tmpl w:val="62443A7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1">
      <w:start w:val="1"/>
      <w:numFmt w:val="decimal"/>
      <w:pStyle w:val="Odrkanadpisu2"/>
      <w:lvlText w:val="%1.%2."/>
      <w:lvlJc w:val="left"/>
      <w:pPr>
        <w:tabs>
          <w:tab w:val="num" w:pos="1474"/>
        </w:tabs>
        <w:ind w:left="1474" w:hanging="111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25"/>
        </w:tabs>
        <w:ind w:left="2325" w:hanging="16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45"/>
        </w:tabs>
        <w:ind w:left="3345" w:hanging="22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239716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4D7781A"/>
    <w:multiLevelType w:val="hybridMultilevel"/>
    <w:tmpl w:val="587A9182"/>
    <w:lvl w:ilvl="0" w:tplc="1A48AAB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i w:val="0"/>
      </w:rPr>
    </w:lvl>
    <w:lvl w:ilvl="1" w:tplc="6C5451D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7D37137"/>
    <w:multiLevelType w:val="hybridMultilevel"/>
    <w:tmpl w:val="BC1C16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110908"/>
    <w:multiLevelType w:val="hybridMultilevel"/>
    <w:tmpl w:val="77D819AC"/>
    <w:lvl w:ilvl="0" w:tplc="5BF89BA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2EB170CC"/>
    <w:multiLevelType w:val="hybridMultilevel"/>
    <w:tmpl w:val="0BECD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8D7042"/>
    <w:multiLevelType w:val="hybridMultilevel"/>
    <w:tmpl w:val="68C6E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130FC2"/>
    <w:multiLevelType w:val="hybridMultilevel"/>
    <w:tmpl w:val="EADE0BEE"/>
    <w:lvl w:ilvl="0" w:tplc="6C5451D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36FD5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2C564F"/>
    <w:multiLevelType w:val="hybridMultilevel"/>
    <w:tmpl w:val="FFB09FA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8A5FA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FD20A3B"/>
    <w:multiLevelType w:val="hybridMultilevel"/>
    <w:tmpl w:val="A8FC79C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057D07"/>
    <w:multiLevelType w:val="hybridMultilevel"/>
    <w:tmpl w:val="70ACE310"/>
    <w:lvl w:ilvl="0" w:tplc="4CF8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2810A3"/>
    <w:multiLevelType w:val="hybridMultilevel"/>
    <w:tmpl w:val="E4760364"/>
    <w:lvl w:ilvl="0" w:tplc="FB3A8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 w:tplc="627A75E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84E1B1F"/>
    <w:multiLevelType w:val="hybridMultilevel"/>
    <w:tmpl w:val="62AA7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0D4051"/>
    <w:multiLevelType w:val="hybridMultilevel"/>
    <w:tmpl w:val="FBE08510"/>
    <w:lvl w:ilvl="0" w:tplc="04050017">
      <w:start w:val="1"/>
      <w:numFmt w:val="lowerLetter"/>
      <w:lvlText w:val="%1)"/>
      <w:lvlJc w:val="left"/>
      <w:pPr>
        <w:ind w:left="-644" w:hanging="360"/>
      </w:pPr>
    </w:lvl>
    <w:lvl w:ilvl="1" w:tplc="04050019" w:tentative="1">
      <w:start w:val="1"/>
      <w:numFmt w:val="lowerLetter"/>
      <w:lvlText w:val="%2."/>
      <w:lvlJc w:val="left"/>
      <w:pPr>
        <w:ind w:left="76" w:hanging="360"/>
      </w:pPr>
    </w:lvl>
    <w:lvl w:ilvl="2" w:tplc="0405001B" w:tentative="1">
      <w:start w:val="1"/>
      <w:numFmt w:val="lowerRoman"/>
      <w:lvlText w:val="%3."/>
      <w:lvlJc w:val="right"/>
      <w:pPr>
        <w:ind w:left="796" w:hanging="180"/>
      </w:pPr>
    </w:lvl>
    <w:lvl w:ilvl="3" w:tplc="0405000F" w:tentative="1">
      <w:start w:val="1"/>
      <w:numFmt w:val="decimal"/>
      <w:lvlText w:val="%4."/>
      <w:lvlJc w:val="left"/>
      <w:pPr>
        <w:ind w:left="1516" w:hanging="360"/>
      </w:pPr>
    </w:lvl>
    <w:lvl w:ilvl="4" w:tplc="04050019" w:tentative="1">
      <w:start w:val="1"/>
      <w:numFmt w:val="lowerLetter"/>
      <w:lvlText w:val="%5."/>
      <w:lvlJc w:val="left"/>
      <w:pPr>
        <w:ind w:left="2236" w:hanging="360"/>
      </w:pPr>
    </w:lvl>
    <w:lvl w:ilvl="5" w:tplc="0405001B" w:tentative="1">
      <w:start w:val="1"/>
      <w:numFmt w:val="lowerRoman"/>
      <w:lvlText w:val="%6."/>
      <w:lvlJc w:val="right"/>
      <w:pPr>
        <w:ind w:left="2956" w:hanging="180"/>
      </w:pPr>
    </w:lvl>
    <w:lvl w:ilvl="6" w:tplc="0405000F" w:tentative="1">
      <w:start w:val="1"/>
      <w:numFmt w:val="decimal"/>
      <w:lvlText w:val="%7."/>
      <w:lvlJc w:val="left"/>
      <w:pPr>
        <w:ind w:left="3676" w:hanging="360"/>
      </w:pPr>
    </w:lvl>
    <w:lvl w:ilvl="7" w:tplc="04050019" w:tentative="1">
      <w:start w:val="1"/>
      <w:numFmt w:val="lowerLetter"/>
      <w:lvlText w:val="%8."/>
      <w:lvlJc w:val="left"/>
      <w:pPr>
        <w:ind w:left="4396" w:hanging="360"/>
      </w:pPr>
    </w:lvl>
    <w:lvl w:ilvl="8" w:tplc="0405001B" w:tentative="1">
      <w:start w:val="1"/>
      <w:numFmt w:val="lowerRoman"/>
      <w:lvlText w:val="%9."/>
      <w:lvlJc w:val="right"/>
      <w:pPr>
        <w:ind w:left="5116" w:hanging="180"/>
      </w:pPr>
    </w:lvl>
  </w:abstractNum>
  <w:abstractNum w:abstractNumId="26" w15:restartNumberingAfterBreak="0">
    <w:nsid w:val="4AF42962"/>
    <w:multiLevelType w:val="hybridMultilevel"/>
    <w:tmpl w:val="C1961FC4"/>
    <w:lvl w:ilvl="0" w:tplc="90AE0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82061E"/>
    <w:multiLevelType w:val="hybridMultilevel"/>
    <w:tmpl w:val="C096DBD8"/>
    <w:lvl w:ilvl="0" w:tplc="6F14E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B87344"/>
    <w:multiLevelType w:val="hybridMultilevel"/>
    <w:tmpl w:val="899469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E1300D1"/>
    <w:multiLevelType w:val="hybridMultilevel"/>
    <w:tmpl w:val="1FFC843C"/>
    <w:lvl w:ilvl="0" w:tplc="482425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20275E"/>
    <w:multiLevelType w:val="hybridMultilevel"/>
    <w:tmpl w:val="E7568BCC"/>
    <w:lvl w:ilvl="0" w:tplc="9CEA66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1045067"/>
    <w:multiLevelType w:val="hybridMultilevel"/>
    <w:tmpl w:val="883E3A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50D21D9"/>
    <w:multiLevelType w:val="hybridMultilevel"/>
    <w:tmpl w:val="92CAE7FC"/>
    <w:lvl w:ilvl="0" w:tplc="5BF89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2425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E602ED"/>
    <w:multiLevelType w:val="hybridMultilevel"/>
    <w:tmpl w:val="F6F0EEC8"/>
    <w:lvl w:ilvl="0" w:tplc="901E6DE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0C27C0"/>
    <w:multiLevelType w:val="hybridMultilevel"/>
    <w:tmpl w:val="38DCDCA4"/>
    <w:lvl w:ilvl="0" w:tplc="6C5451DE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8B0860"/>
    <w:multiLevelType w:val="hybridMultilevel"/>
    <w:tmpl w:val="D98A0696"/>
    <w:lvl w:ilvl="0" w:tplc="6C5451DE">
      <w:start w:val="1"/>
      <w:numFmt w:val="lowerLetter"/>
      <w:lvlText w:val="%1)"/>
      <w:lvlJc w:val="left"/>
      <w:pPr>
        <w:tabs>
          <w:tab w:val="num" w:pos="965"/>
        </w:tabs>
        <w:ind w:left="965" w:hanging="397"/>
      </w:pPr>
      <w:rPr>
        <w:rFonts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834ED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58C3E14"/>
    <w:multiLevelType w:val="hybridMultilevel"/>
    <w:tmpl w:val="86609C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913DF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A95E0D"/>
    <w:multiLevelType w:val="hybridMultilevel"/>
    <w:tmpl w:val="ACDCF2DE"/>
    <w:lvl w:ilvl="0" w:tplc="901E6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8011132"/>
    <w:multiLevelType w:val="hybridMultilevel"/>
    <w:tmpl w:val="CA140B74"/>
    <w:lvl w:ilvl="0" w:tplc="C34CD0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CE559B"/>
    <w:multiLevelType w:val="hybridMultilevel"/>
    <w:tmpl w:val="48CAF188"/>
    <w:lvl w:ilvl="0" w:tplc="A5E02C4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3"/>
  </w:num>
  <w:num w:numId="5">
    <w:abstractNumId w:val="2"/>
  </w:num>
  <w:num w:numId="6">
    <w:abstractNumId w:val="20"/>
  </w:num>
  <w:num w:numId="7">
    <w:abstractNumId w:val="38"/>
  </w:num>
  <w:num w:numId="8">
    <w:abstractNumId w:val="32"/>
  </w:num>
  <w:num w:numId="9">
    <w:abstractNumId w:val="14"/>
  </w:num>
  <w:num w:numId="10">
    <w:abstractNumId w:val="29"/>
  </w:num>
  <w:num w:numId="11">
    <w:abstractNumId w:val="22"/>
  </w:num>
  <w:num w:numId="12">
    <w:abstractNumId w:val="27"/>
  </w:num>
  <w:num w:numId="13">
    <w:abstractNumId w:val="26"/>
  </w:num>
  <w:num w:numId="14">
    <w:abstractNumId w:val="36"/>
  </w:num>
  <w:num w:numId="15">
    <w:abstractNumId w:val="3"/>
    <w:lvlOverride w:ilvl="0">
      <w:startOverride w:val="1"/>
    </w:lvlOverride>
  </w:num>
  <w:num w:numId="16">
    <w:abstractNumId w:val="30"/>
  </w:num>
  <w:num w:numId="17">
    <w:abstractNumId w:val="23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8"/>
  </w:num>
  <w:num w:numId="21">
    <w:abstractNumId w:val="5"/>
  </w:num>
  <w:num w:numId="22">
    <w:abstractNumId w:val="1"/>
  </w:num>
  <w:num w:numId="23">
    <w:abstractNumId w:val="31"/>
  </w:num>
  <w:num w:numId="24">
    <w:abstractNumId w:val="7"/>
  </w:num>
  <w:num w:numId="25">
    <w:abstractNumId w:val="40"/>
  </w:num>
  <w:num w:numId="26">
    <w:abstractNumId w:val="8"/>
  </w:num>
  <w:num w:numId="27">
    <w:abstractNumId w:val="35"/>
  </w:num>
  <w:num w:numId="28">
    <w:abstractNumId w:val="33"/>
  </w:num>
  <w:num w:numId="29">
    <w:abstractNumId w:val="39"/>
  </w:num>
  <w:num w:numId="30">
    <w:abstractNumId w:val="19"/>
  </w:num>
  <w:num w:numId="31">
    <w:abstractNumId w:val="25"/>
  </w:num>
  <w:num w:numId="32">
    <w:abstractNumId w:val="41"/>
  </w:num>
  <w:num w:numId="33">
    <w:abstractNumId w:val="16"/>
  </w:num>
  <w:num w:numId="34">
    <w:abstractNumId w:val="34"/>
  </w:num>
  <w:num w:numId="35">
    <w:abstractNumId w:val="9"/>
  </w:num>
  <w:num w:numId="36">
    <w:abstractNumId w:val="17"/>
  </w:num>
  <w:num w:numId="37">
    <w:abstractNumId w:val="18"/>
  </w:num>
  <w:num w:numId="38">
    <w:abstractNumId w:val="21"/>
  </w:num>
  <w:num w:numId="39">
    <w:abstractNumId w:val="37"/>
  </w:num>
  <w:num w:numId="40">
    <w:abstractNumId w:val="13"/>
  </w:num>
  <w:num w:numId="41">
    <w:abstractNumId w:val="6"/>
  </w:num>
  <w:num w:numId="42">
    <w:abstractNumId w:val="0"/>
  </w:num>
  <w:num w:numId="4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D4"/>
    <w:rsid w:val="000137C8"/>
    <w:rsid w:val="00015BEF"/>
    <w:rsid w:val="0003237B"/>
    <w:rsid w:val="00045800"/>
    <w:rsid w:val="00047D54"/>
    <w:rsid w:val="00064E8C"/>
    <w:rsid w:val="0006544E"/>
    <w:rsid w:val="00073B52"/>
    <w:rsid w:val="00077FF8"/>
    <w:rsid w:val="00080069"/>
    <w:rsid w:val="000820AA"/>
    <w:rsid w:val="00085EAE"/>
    <w:rsid w:val="00093256"/>
    <w:rsid w:val="000A6F0E"/>
    <w:rsid w:val="000C4715"/>
    <w:rsid w:val="000C5175"/>
    <w:rsid w:val="00102534"/>
    <w:rsid w:val="001255B5"/>
    <w:rsid w:val="00126530"/>
    <w:rsid w:val="00141D7B"/>
    <w:rsid w:val="001540E1"/>
    <w:rsid w:val="00196C1F"/>
    <w:rsid w:val="001B08A7"/>
    <w:rsid w:val="001F5AD2"/>
    <w:rsid w:val="002064F9"/>
    <w:rsid w:val="0021475A"/>
    <w:rsid w:val="00241ABD"/>
    <w:rsid w:val="002567A4"/>
    <w:rsid w:val="002A760C"/>
    <w:rsid w:val="002A7FA0"/>
    <w:rsid w:val="003346F8"/>
    <w:rsid w:val="003352E4"/>
    <w:rsid w:val="003609F2"/>
    <w:rsid w:val="00363A16"/>
    <w:rsid w:val="00365DBD"/>
    <w:rsid w:val="003A242A"/>
    <w:rsid w:val="003A27A6"/>
    <w:rsid w:val="003A35CB"/>
    <w:rsid w:val="003A4C6C"/>
    <w:rsid w:val="003A7F10"/>
    <w:rsid w:val="0041195A"/>
    <w:rsid w:val="0041407F"/>
    <w:rsid w:val="00425CF3"/>
    <w:rsid w:val="00485EB1"/>
    <w:rsid w:val="004A462B"/>
    <w:rsid w:val="004A77E8"/>
    <w:rsid w:val="004D69D9"/>
    <w:rsid w:val="004F0DB8"/>
    <w:rsid w:val="004F65A0"/>
    <w:rsid w:val="00520E68"/>
    <w:rsid w:val="00527945"/>
    <w:rsid w:val="005509D9"/>
    <w:rsid w:val="0056270E"/>
    <w:rsid w:val="005728AB"/>
    <w:rsid w:val="00573FAE"/>
    <w:rsid w:val="00596137"/>
    <w:rsid w:val="005A69AE"/>
    <w:rsid w:val="005B2CA2"/>
    <w:rsid w:val="005B34CD"/>
    <w:rsid w:val="005C361C"/>
    <w:rsid w:val="005D47F9"/>
    <w:rsid w:val="005F2489"/>
    <w:rsid w:val="00616EDE"/>
    <w:rsid w:val="0062389E"/>
    <w:rsid w:val="00644C29"/>
    <w:rsid w:val="00675EFC"/>
    <w:rsid w:val="006C6268"/>
    <w:rsid w:val="006E0D96"/>
    <w:rsid w:val="007144DE"/>
    <w:rsid w:val="007453D0"/>
    <w:rsid w:val="00751472"/>
    <w:rsid w:val="00762620"/>
    <w:rsid w:val="0076318F"/>
    <w:rsid w:val="007A042D"/>
    <w:rsid w:val="007C5078"/>
    <w:rsid w:val="007C604A"/>
    <w:rsid w:val="007D0F1B"/>
    <w:rsid w:val="007F5FA4"/>
    <w:rsid w:val="008002A7"/>
    <w:rsid w:val="00802BC3"/>
    <w:rsid w:val="00834153"/>
    <w:rsid w:val="00853BB6"/>
    <w:rsid w:val="00880BDB"/>
    <w:rsid w:val="0089018A"/>
    <w:rsid w:val="00890AB0"/>
    <w:rsid w:val="008D2A77"/>
    <w:rsid w:val="008E4592"/>
    <w:rsid w:val="008F64DE"/>
    <w:rsid w:val="00904E5A"/>
    <w:rsid w:val="00916FF4"/>
    <w:rsid w:val="009300A4"/>
    <w:rsid w:val="00950239"/>
    <w:rsid w:val="00953545"/>
    <w:rsid w:val="009865F0"/>
    <w:rsid w:val="00986918"/>
    <w:rsid w:val="009B209F"/>
    <w:rsid w:val="009B5305"/>
    <w:rsid w:val="009B7840"/>
    <w:rsid w:val="009D4440"/>
    <w:rsid w:val="009E0D7C"/>
    <w:rsid w:val="00A0457C"/>
    <w:rsid w:val="00A1121E"/>
    <w:rsid w:val="00A1526D"/>
    <w:rsid w:val="00A40DC3"/>
    <w:rsid w:val="00A62145"/>
    <w:rsid w:val="00A70F55"/>
    <w:rsid w:val="00A75D27"/>
    <w:rsid w:val="00A82842"/>
    <w:rsid w:val="00A82A13"/>
    <w:rsid w:val="00AA5512"/>
    <w:rsid w:val="00AE010D"/>
    <w:rsid w:val="00AE2D01"/>
    <w:rsid w:val="00AE740D"/>
    <w:rsid w:val="00B1271D"/>
    <w:rsid w:val="00B25D26"/>
    <w:rsid w:val="00B73215"/>
    <w:rsid w:val="00B82D0C"/>
    <w:rsid w:val="00B92EE7"/>
    <w:rsid w:val="00BA6300"/>
    <w:rsid w:val="00BB3705"/>
    <w:rsid w:val="00BB4A4C"/>
    <w:rsid w:val="00BC7061"/>
    <w:rsid w:val="00BD2798"/>
    <w:rsid w:val="00BF69CC"/>
    <w:rsid w:val="00C05583"/>
    <w:rsid w:val="00C116A5"/>
    <w:rsid w:val="00C15335"/>
    <w:rsid w:val="00C71EB2"/>
    <w:rsid w:val="00C735A2"/>
    <w:rsid w:val="00CA39F8"/>
    <w:rsid w:val="00CD59FE"/>
    <w:rsid w:val="00D0275C"/>
    <w:rsid w:val="00D03416"/>
    <w:rsid w:val="00D13F93"/>
    <w:rsid w:val="00D47D87"/>
    <w:rsid w:val="00D53CD3"/>
    <w:rsid w:val="00D553BC"/>
    <w:rsid w:val="00D86A55"/>
    <w:rsid w:val="00D9040D"/>
    <w:rsid w:val="00DB209A"/>
    <w:rsid w:val="00DD4FBA"/>
    <w:rsid w:val="00DE71D2"/>
    <w:rsid w:val="00DF2E69"/>
    <w:rsid w:val="00E06C78"/>
    <w:rsid w:val="00E203A5"/>
    <w:rsid w:val="00E2364B"/>
    <w:rsid w:val="00E3152A"/>
    <w:rsid w:val="00E4123B"/>
    <w:rsid w:val="00E41A1A"/>
    <w:rsid w:val="00E6202D"/>
    <w:rsid w:val="00E726C6"/>
    <w:rsid w:val="00E74E7A"/>
    <w:rsid w:val="00E84C28"/>
    <w:rsid w:val="00EB73C4"/>
    <w:rsid w:val="00EF5642"/>
    <w:rsid w:val="00F30967"/>
    <w:rsid w:val="00F4708D"/>
    <w:rsid w:val="00F57062"/>
    <w:rsid w:val="00F80785"/>
    <w:rsid w:val="00F86AD4"/>
    <w:rsid w:val="00FB09B3"/>
    <w:rsid w:val="00FB60F2"/>
    <w:rsid w:val="00FD0243"/>
    <w:rsid w:val="00FD28F4"/>
    <w:rsid w:val="00FD585D"/>
    <w:rsid w:val="00FE66C1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F13C7A7-F280-4A05-9DE8-86FE9445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A16"/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kanadpisu2">
    <w:name w:val="Odrážka nadpisu 2"/>
    <w:basedOn w:val="Nadpis2"/>
    <w:next w:val="Normln"/>
    <w:autoRedefine/>
    <w:pPr>
      <w:numPr>
        <w:ilvl w:val="1"/>
        <w:numId w:val="1"/>
      </w:numPr>
      <w:spacing w:before="720" w:after="240" w:line="360" w:lineRule="auto"/>
      <w:jc w:val="both"/>
    </w:pPr>
    <w:rPr>
      <w:bCs w:val="0"/>
      <w:i w:val="0"/>
      <w:iCs w:val="0"/>
      <w:szCs w:val="24"/>
    </w:rPr>
  </w:style>
  <w:style w:type="paragraph" w:customStyle="1" w:styleId="Vc">
    <w:name w:val="Věc"/>
    <w:basedOn w:val="Normln"/>
    <w:next w:val="Normln"/>
    <w:pPr>
      <w:spacing w:before="600" w:after="360" w:line="360" w:lineRule="auto"/>
      <w:jc w:val="center"/>
    </w:pPr>
    <w:rPr>
      <w:b/>
    </w:rPr>
  </w:style>
  <w:style w:type="paragraph" w:customStyle="1" w:styleId="Nadpisa">
    <w:name w:val="Nadpis a"/>
    <w:basedOn w:val="Nadpis3"/>
    <w:pPr>
      <w:keepNext w:val="0"/>
      <w:spacing w:before="100" w:beforeAutospacing="1" w:after="100" w:afterAutospacing="1"/>
    </w:pPr>
    <w:rPr>
      <w:rFonts w:cs="Times New Roman"/>
      <w:b w:val="0"/>
      <w:i/>
      <w:sz w:val="28"/>
      <w:szCs w:val="27"/>
    </w:rPr>
  </w:style>
  <w:style w:type="paragraph" w:customStyle="1" w:styleId="Podpisimi">
    <w:name w:val="Podpis imi"/>
    <w:basedOn w:val="Normln"/>
    <w:pPr>
      <w:ind w:left="4536"/>
      <w:jc w:val="center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/>
    </w:rPr>
  </w:style>
  <w:style w:type="paragraph" w:styleId="Zkladntext">
    <w:name w:val="Body Text"/>
    <w:basedOn w:val="Normln"/>
    <w:pPr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rsid w:val="00D47D87"/>
    <w:pPr>
      <w:tabs>
        <w:tab w:val="center" w:pos="4536"/>
        <w:tab w:val="right" w:pos="9072"/>
      </w:tabs>
    </w:pPr>
  </w:style>
  <w:style w:type="paragraph" w:customStyle="1" w:styleId="NormlnA11">
    <w:name w:val="Normální A 11"/>
    <w:basedOn w:val="Normln"/>
    <w:rsid w:val="00BD2798"/>
  </w:style>
  <w:style w:type="paragraph" w:styleId="Zkladntextodsazen3">
    <w:name w:val="Body Text Indent 3"/>
    <w:basedOn w:val="Normln"/>
    <w:rsid w:val="00DE71D2"/>
    <w:pPr>
      <w:autoSpaceDE w:val="0"/>
      <w:autoSpaceDN w:val="0"/>
      <w:adjustRightInd w:val="0"/>
      <w:ind w:firstLine="708"/>
      <w:jc w:val="both"/>
    </w:pPr>
    <w:rPr>
      <w:rFonts w:cs="Arial"/>
      <w:iCs/>
      <w:sz w:val="24"/>
      <w:szCs w:val="24"/>
    </w:rPr>
  </w:style>
  <w:style w:type="paragraph" w:styleId="Textvbloku">
    <w:name w:val="Block Text"/>
    <w:basedOn w:val="Normln"/>
    <w:rsid w:val="00DE71D2"/>
    <w:pPr>
      <w:widowControl w:val="0"/>
      <w:spacing w:line="192" w:lineRule="atLeast"/>
      <w:ind w:left="4248" w:right="1134" w:firstLine="708"/>
    </w:pPr>
    <w:rPr>
      <w:rFonts w:cs="Arial"/>
      <w:b/>
      <w:bCs/>
      <w:sz w:val="24"/>
      <w:szCs w:val="24"/>
    </w:rPr>
  </w:style>
  <w:style w:type="character" w:styleId="Hypertextovodkaz">
    <w:name w:val="Hyperlink"/>
    <w:basedOn w:val="Standardnpsmoodstavce"/>
    <w:rsid w:val="00DE71D2"/>
    <w:rPr>
      <w:color w:val="0000FF"/>
      <w:u w:val="single"/>
    </w:rPr>
  </w:style>
  <w:style w:type="paragraph" w:styleId="FormtovanvHTML">
    <w:name w:val="HTML Preformatted"/>
    <w:basedOn w:val="Normln"/>
    <w:link w:val="FormtovanvHTMLChar"/>
    <w:rsid w:val="00363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363A16"/>
    <w:rPr>
      <w:rFonts w:ascii="Courier New" w:hAnsi="Courier New" w:cs="Courier New"/>
    </w:rPr>
  </w:style>
  <w:style w:type="character" w:customStyle="1" w:styleId="ProsttextChar">
    <w:name w:val="Prostý text Char"/>
    <w:link w:val="Prosttext"/>
    <w:uiPriority w:val="99"/>
    <w:rsid w:val="00363A16"/>
    <w:rPr>
      <w:rFonts w:ascii="Courier New" w:hAnsi="Courier New"/>
      <w:sz w:val="22"/>
    </w:rPr>
  </w:style>
  <w:style w:type="paragraph" w:styleId="Odstavecseseznamem">
    <w:name w:val="List Paragraph"/>
    <w:basedOn w:val="Normln"/>
    <w:uiPriority w:val="34"/>
    <w:qFormat/>
    <w:rsid w:val="00EF5642"/>
    <w:pPr>
      <w:ind w:left="708"/>
    </w:pPr>
    <w:rPr>
      <w:rFonts w:ascii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B1271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12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ityware\Pozemky\Sestavy\najemni_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najemni_smlouva</Template>
  <TotalTime>1</TotalTime>
  <Pages>3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Dnešního dne, měsíce a roku ujednali:</vt:lpstr>
    </vt:vector>
  </TitlesOfParts>
  <Company>Městský úřad v Havlíčkově Brodě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Dnešního dne, měsíce a roku ujednali:</dc:title>
  <dc:creator>mfirychova</dc:creator>
  <cp:lastModifiedBy>Sobotková Petra</cp:lastModifiedBy>
  <cp:revision>2</cp:revision>
  <cp:lastPrinted>2023-04-25T11:55:00Z</cp:lastPrinted>
  <dcterms:created xsi:type="dcterms:W3CDTF">2023-04-25T11:56:00Z</dcterms:created>
  <dcterms:modified xsi:type="dcterms:W3CDTF">2023-04-25T11:56:00Z</dcterms:modified>
</cp:coreProperties>
</file>