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72" w:rsidRDefault="00020E72" w:rsidP="00020E72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NÁVRH NA POŘÍZENÍ ZMĚNY ÚZEMNÍHO PLÁNU </w:t>
      </w:r>
    </w:p>
    <w:p w:rsidR="00020E72" w:rsidRDefault="00020E72" w:rsidP="00020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podle § 46 zákona č. 183/2006 Sb., o územním plánování a stavebním řádu v platném znění </w:t>
      </w:r>
    </w:p>
    <w:p w:rsidR="00020E72" w:rsidRDefault="00020E72" w:rsidP="00020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Název obce nebo</w:t>
      </w:r>
      <w:r w:rsidR="009F5A22">
        <w:rPr>
          <w:sz w:val="23"/>
          <w:szCs w:val="23"/>
        </w:rPr>
        <w:t xml:space="preserve"> města, kde je Změna navrhována</w:t>
      </w:r>
      <w:r>
        <w:rPr>
          <w:sz w:val="23"/>
          <w:szCs w:val="23"/>
        </w:rPr>
        <w:t xml:space="preserve">: </w:t>
      </w:r>
    </w:p>
    <w:sdt>
      <w:sdtPr>
        <w:rPr>
          <w:sz w:val="23"/>
          <w:szCs w:val="23"/>
        </w:rPr>
        <w:id w:val="-530570243"/>
        <w:placeholder>
          <w:docPart w:val="DefaultPlaceholder_-1854013440"/>
        </w:placeholder>
        <w:showingPlcHdr/>
        <w:text/>
      </w:sdtPr>
      <w:sdtContent>
        <w:p w:rsidR="00457137" w:rsidRDefault="00457137" w:rsidP="00020E72">
          <w:pPr>
            <w:pStyle w:val="Default"/>
            <w:rPr>
              <w:sz w:val="23"/>
              <w:szCs w:val="23"/>
            </w:rPr>
          </w:pPr>
          <w:r w:rsidRPr="006867FA">
            <w:rPr>
              <w:rStyle w:val="Zstupntext"/>
            </w:rPr>
            <w:t>Klikněte nebo klepněte sem a zadejte text.</w:t>
          </w:r>
        </w:p>
      </w:sdtContent>
    </w:sdt>
    <w:p w:rsidR="00457137" w:rsidRPr="00457137" w:rsidRDefault="00457137" w:rsidP="00457137">
      <w:pPr>
        <w:pStyle w:val="Default"/>
        <w:rPr>
          <w:b/>
          <w:bCs/>
          <w:sz w:val="23"/>
          <w:szCs w:val="23"/>
        </w:rPr>
      </w:pPr>
    </w:p>
    <w:p w:rsidR="00457137" w:rsidRPr="00457137" w:rsidRDefault="00020E72" w:rsidP="00457137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Údaje umožňující identifikaci navrhovatele, včetně uvedení jeho vlastnických nebo obdobných práv k pozemku nebo stavbě na území obce </w:t>
      </w:r>
    </w:p>
    <w:sdt>
      <w:sdtPr>
        <w:rPr>
          <w:sz w:val="23"/>
          <w:szCs w:val="23"/>
        </w:rPr>
        <w:id w:val="492311468"/>
        <w:placeholder>
          <w:docPart w:val="8DDEB52AEB95403095EEB8043D250D9D"/>
        </w:placeholder>
        <w:showingPlcHdr/>
        <w:text/>
      </w:sdtPr>
      <w:sdtContent>
        <w:p w:rsidR="00457137" w:rsidRDefault="00457137" w:rsidP="00457137">
          <w:pPr>
            <w:pStyle w:val="Default"/>
            <w:rPr>
              <w:rFonts w:asciiTheme="minorHAnsi" w:hAnsiTheme="minorHAnsi" w:cstheme="minorBidi"/>
              <w:color w:val="auto"/>
              <w:sz w:val="23"/>
              <w:szCs w:val="23"/>
            </w:rPr>
          </w:pPr>
          <w:r w:rsidRPr="006867FA">
            <w:rPr>
              <w:rStyle w:val="Zstupntext"/>
            </w:rPr>
            <w:t>Klikněte nebo klepněte sem a zadejte text.</w:t>
          </w:r>
        </w:p>
      </w:sdtContent>
    </w:sdt>
    <w:p w:rsidR="00457137" w:rsidRDefault="00457137" w:rsidP="00457137">
      <w:pPr>
        <w:pStyle w:val="Default"/>
        <w:rPr>
          <w:sz w:val="23"/>
          <w:szCs w:val="23"/>
        </w:rPr>
      </w:pPr>
    </w:p>
    <w:p w:rsidR="00020E72" w:rsidRDefault="00020E72" w:rsidP="00020E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Údaje o navrhované změně využití ploch na území obce </w:t>
      </w:r>
      <w:r>
        <w:rPr>
          <w:sz w:val="23"/>
          <w:szCs w:val="23"/>
        </w:rPr>
        <w:t xml:space="preserve">(identifikace dotčených pozemků, požadavek na změnu funkčního využití) </w:t>
      </w:r>
    </w:p>
    <w:sdt>
      <w:sdtPr>
        <w:rPr>
          <w:sz w:val="23"/>
          <w:szCs w:val="23"/>
        </w:rPr>
        <w:id w:val="875196732"/>
        <w:placeholder>
          <w:docPart w:val="E24C5656851849779F552CA0BFF3751B"/>
        </w:placeholder>
        <w:showingPlcHdr/>
        <w:text/>
      </w:sdtPr>
      <w:sdtContent>
        <w:p w:rsidR="00457137" w:rsidRDefault="00457137" w:rsidP="00457137">
          <w:pPr>
            <w:pStyle w:val="Default"/>
            <w:rPr>
              <w:rFonts w:asciiTheme="minorHAnsi" w:hAnsiTheme="minorHAnsi" w:cstheme="minorBidi"/>
              <w:color w:val="auto"/>
              <w:sz w:val="23"/>
              <w:szCs w:val="23"/>
            </w:rPr>
          </w:pPr>
          <w:r w:rsidRPr="006867FA">
            <w:rPr>
              <w:rStyle w:val="Zstupntext"/>
            </w:rPr>
            <w:t>Klikněte nebo klepněte sem a zadejte text.</w:t>
          </w:r>
        </w:p>
      </w:sdtContent>
    </w:sdt>
    <w:p w:rsidR="00457137" w:rsidRDefault="00457137" w:rsidP="00020E72">
      <w:pPr>
        <w:pStyle w:val="Default"/>
        <w:rPr>
          <w:sz w:val="23"/>
          <w:szCs w:val="23"/>
        </w:rPr>
      </w:pPr>
    </w:p>
    <w:p w:rsidR="00020E72" w:rsidRDefault="00020E72" w:rsidP="00020E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Údaje o současném využití ploch dotčených návrhem navrhovatele </w:t>
      </w:r>
    </w:p>
    <w:p w:rsidR="00020E72" w:rsidRDefault="00020E72" w:rsidP="00020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(např. druh pozemku podle katastru nemovitostí, skutečné využití pozemku, příp. využití ploch podle platného územního plánu) </w:t>
      </w:r>
    </w:p>
    <w:sdt>
      <w:sdtPr>
        <w:rPr>
          <w:sz w:val="23"/>
          <w:szCs w:val="23"/>
        </w:rPr>
        <w:id w:val="-510534555"/>
        <w:placeholder>
          <w:docPart w:val="BEF3C58A3D59489F93CC2E4C116D8EFB"/>
        </w:placeholder>
        <w:showingPlcHdr/>
        <w:text/>
      </w:sdtPr>
      <w:sdtContent>
        <w:p w:rsidR="00457137" w:rsidRDefault="00457137" w:rsidP="00457137">
          <w:pPr>
            <w:pStyle w:val="Default"/>
            <w:rPr>
              <w:rFonts w:asciiTheme="minorHAnsi" w:hAnsiTheme="minorHAnsi" w:cstheme="minorBidi"/>
              <w:color w:val="auto"/>
              <w:sz w:val="23"/>
              <w:szCs w:val="23"/>
            </w:rPr>
          </w:pPr>
          <w:r w:rsidRPr="006867FA">
            <w:rPr>
              <w:rStyle w:val="Zstupntext"/>
            </w:rPr>
            <w:t>Klikněte nebo klepněte sem a zadejte text.</w:t>
          </w:r>
        </w:p>
      </w:sdtContent>
    </w:sdt>
    <w:p w:rsidR="00457137" w:rsidRDefault="00457137" w:rsidP="00020E72">
      <w:pPr>
        <w:pStyle w:val="Default"/>
        <w:rPr>
          <w:sz w:val="23"/>
          <w:szCs w:val="23"/>
        </w:rPr>
      </w:pPr>
    </w:p>
    <w:p w:rsidR="00020E72" w:rsidRDefault="00020E72" w:rsidP="00020E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d) Důvody pro pořízení územního plánu nebo jeho změny </w:t>
      </w:r>
      <w:r>
        <w:rPr>
          <w:sz w:val="23"/>
          <w:szCs w:val="23"/>
        </w:rPr>
        <w:t xml:space="preserve">(např. prokázání nemožnosti využít již vymezené zastavitelné plochy) </w:t>
      </w:r>
    </w:p>
    <w:sdt>
      <w:sdtPr>
        <w:rPr>
          <w:sz w:val="23"/>
          <w:szCs w:val="23"/>
        </w:rPr>
        <w:id w:val="2147466480"/>
        <w:placeholder>
          <w:docPart w:val="12AD6FE70F4E4A478AA768270211789D"/>
        </w:placeholder>
        <w:showingPlcHdr/>
        <w:text/>
      </w:sdtPr>
      <w:sdtContent>
        <w:p w:rsidR="00457137" w:rsidRDefault="00457137" w:rsidP="00457137">
          <w:pPr>
            <w:pStyle w:val="Default"/>
            <w:rPr>
              <w:rFonts w:asciiTheme="minorHAnsi" w:hAnsiTheme="minorHAnsi" w:cstheme="minorBidi"/>
              <w:color w:val="auto"/>
              <w:sz w:val="23"/>
              <w:szCs w:val="23"/>
            </w:rPr>
          </w:pPr>
          <w:r w:rsidRPr="006867FA">
            <w:rPr>
              <w:rStyle w:val="Zstupntext"/>
            </w:rPr>
            <w:t>Klikněte nebo klepněte sem a zadejte text.</w:t>
          </w:r>
        </w:p>
      </w:sdtContent>
    </w:sdt>
    <w:p w:rsidR="00457137" w:rsidRDefault="00457137" w:rsidP="00020E72">
      <w:pPr>
        <w:pStyle w:val="Default"/>
        <w:rPr>
          <w:sz w:val="23"/>
          <w:szCs w:val="23"/>
        </w:rPr>
      </w:pPr>
    </w:p>
    <w:p w:rsidR="00020E72" w:rsidRDefault="00020E72" w:rsidP="009F5A22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e) Návrh úhrady nákladů na pořízení změny územního plánu </w:t>
      </w:r>
    </w:p>
    <w:sdt>
      <w:sdtPr>
        <w:rPr>
          <w:sz w:val="23"/>
          <w:szCs w:val="23"/>
        </w:rPr>
        <w:id w:val="1293715330"/>
        <w:placeholder>
          <w:docPart w:val="4BEEF51C5F5649A790B5EBE00084528F"/>
        </w:placeholder>
        <w:showingPlcHdr/>
        <w:text/>
      </w:sdtPr>
      <w:sdtContent>
        <w:p w:rsidR="00457137" w:rsidRDefault="00457137" w:rsidP="00457137">
          <w:pPr>
            <w:pStyle w:val="Default"/>
            <w:rPr>
              <w:rFonts w:asciiTheme="minorHAnsi" w:hAnsiTheme="minorHAnsi" w:cstheme="minorBidi"/>
              <w:color w:val="auto"/>
              <w:sz w:val="23"/>
              <w:szCs w:val="23"/>
            </w:rPr>
          </w:pPr>
          <w:r w:rsidRPr="006867FA">
            <w:rPr>
              <w:rStyle w:val="Zstupntext"/>
            </w:rPr>
            <w:t>Klikněte nebo klepněte sem a zadejte text.</w:t>
          </w:r>
        </w:p>
      </w:sdtContent>
    </w:sdt>
    <w:p w:rsidR="00457137" w:rsidRDefault="00457137" w:rsidP="009F5A22">
      <w:pPr>
        <w:pStyle w:val="Default"/>
        <w:rPr>
          <w:sz w:val="23"/>
          <w:szCs w:val="23"/>
        </w:rPr>
      </w:pPr>
      <w:bookmarkStart w:id="0" w:name="_GoBack"/>
      <w:bookmarkEnd w:id="0"/>
    </w:p>
    <w:p w:rsidR="00020E72" w:rsidRDefault="00020E72" w:rsidP="00020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žádosti se v případě potřeby přikládá: </w:t>
      </w:r>
    </w:p>
    <w:p w:rsidR="00020E72" w:rsidRDefault="00020E72" w:rsidP="00020E7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Doklad o vlastnickém právu (nebo odůvodněném zájmu) k předmětnému území </w:t>
      </w:r>
    </w:p>
    <w:p w:rsidR="00020E72" w:rsidRDefault="00020E72" w:rsidP="00020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Snímek katastrální mapy se zákresem navržené změny (např. pokud se jedná pouze o část pozemku) </w:t>
      </w:r>
    </w:p>
    <w:p w:rsidR="009F5A22" w:rsidRDefault="009F5A22" w:rsidP="00020E72">
      <w:pPr>
        <w:pStyle w:val="Default"/>
        <w:rPr>
          <w:sz w:val="23"/>
          <w:szCs w:val="23"/>
        </w:rPr>
      </w:pPr>
    </w:p>
    <w:p w:rsidR="00020E72" w:rsidRDefault="00020E72" w:rsidP="00020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V…………………………………. Dne…………………………… </w:t>
      </w:r>
    </w:p>
    <w:p w:rsidR="00020E72" w:rsidRDefault="00020E72" w:rsidP="00020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Podpis:..................................... </w:t>
      </w:r>
    </w:p>
    <w:p w:rsidR="00457137" w:rsidRDefault="00457137" w:rsidP="00020E72">
      <w:pPr>
        <w:pStyle w:val="Default"/>
        <w:rPr>
          <w:sz w:val="23"/>
          <w:szCs w:val="23"/>
        </w:rPr>
      </w:pPr>
    </w:p>
    <w:p w:rsidR="00020E72" w:rsidRPr="00457137" w:rsidRDefault="00020E72" w:rsidP="00020E72">
      <w:pPr>
        <w:pStyle w:val="Default"/>
        <w:rPr>
          <w:sz w:val="20"/>
          <w:szCs w:val="20"/>
        </w:rPr>
      </w:pPr>
      <w:r w:rsidRPr="00457137">
        <w:rPr>
          <w:i/>
          <w:iCs/>
          <w:sz w:val="20"/>
          <w:szCs w:val="20"/>
        </w:rPr>
        <w:t xml:space="preserve">Informace pro navrhovatele: </w:t>
      </w:r>
    </w:p>
    <w:p w:rsidR="00020E72" w:rsidRPr="00457137" w:rsidRDefault="00020E72" w:rsidP="00020E72">
      <w:pPr>
        <w:pStyle w:val="Default"/>
        <w:rPr>
          <w:sz w:val="20"/>
          <w:szCs w:val="20"/>
        </w:rPr>
      </w:pPr>
      <w:r w:rsidRPr="00457137">
        <w:rPr>
          <w:i/>
          <w:iCs/>
          <w:sz w:val="20"/>
          <w:szCs w:val="20"/>
        </w:rPr>
        <w:t xml:space="preserve">(1) Návrh na pořízení se podává u obce, pro jejíž území se územní plán pořizuje. </w:t>
      </w:r>
    </w:p>
    <w:p w:rsidR="00020E72" w:rsidRPr="00457137" w:rsidRDefault="00020E72" w:rsidP="00020E72">
      <w:pPr>
        <w:pStyle w:val="Default"/>
        <w:rPr>
          <w:sz w:val="20"/>
          <w:szCs w:val="20"/>
        </w:rPr>
      </w:pPr>
      <w:r w:rsidRPr="00457137">
        <w:rPr>
          <w:i/>
          <w:iCs/>
          <w:sz w:val="20"/>
          <w:szCs w:val="20"/>
        </w:rPr>
        <w:t xml:space="preserve">(2) Pořizovatel po převzetí návrhu na pořízení územního plánu posoudí úplnost návrhu, jeho soulad s právními předpisy a v případě nedostatků vyzve navrhovatele, aby je v přiměřené lhůtě odstranil. Neodstraní-li navrhovatel nedostatky požadovaným způsobem a ve stanovené lhůtě, pořizovatel návrh odmítne, sdělí tuto skutečnost navrhovateli a předloží o tom informaci zastupitelstvu obce příslušnému k vydání územního plánu. </w:t>
      </w:r>
    </w:p>
    <w:p w:rsidR="00020E72" w:rsidRPr="00457137" w:rsidRDefault="00020E72" w:rsidP="00020E72">
      <w:pPr>
        <w:pStyle w:val="Default"/>
        <w:rPr>
          <w:sz w:val="20"/>
          <w:szCs w:val="20"/>
        </w:rPr>
      </w:pPr>
      <w:r w:rsidRPr="00457137">
        <w:rPr>
          <w:i/>
          <w:iCs/>
          <w:sz w:val="20"/>
          <w:szCs w:val="20"/>
        </w:rPr>
        <w:t xml:space="preserve">(3) Splňuje-li návrh všechny stanovené náležitosti, pořizovatel jej posoudí a se svým stanoviskem bezodkladně předloží k rozhodnutí zastupitelstvu obce příslušné k vydání územního plánu. O výsledku jednání zastupitelstva informuje obec bezodkladně navrhovatele a úřad územního plánování </w:t>
      </w:r>
    </w:p>
    <w:p w:rsidR="00030813" w:rsidRPr="00457137" w:rsidRDefault="00020E72" w:rsidP="00020E72">
      <w:pPr>
        <w:rPr>
          <w:sz w:val="20"/>
          <w:szCs w:val="20"/>
        </w:rPr>
      </w:pPr>
      <w:r w:rsidRPr="00457137">
        <w:rPr>
          <w:i/>
          <w:iCs/>
          <w:sz w:val="20"/>
          <w:szCs w:val="20"/>
        </w:rPr>
        <w:t>(4) Pokud je pořízení změny územního plánu vyvoláno výhradní potřebou navrhovatele, může obec podmínit její pořízení částečnou nebo úplnou úhradou nákladů na její zpracování a na mapové podklady navrhovatelem</w:t>
      </w:r>
    </w:p>
    <w:sectPr w:rsidR="00030813" w:rsidRPr="0045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22" w:rsidRDefault="009F5A22" w:rsidP="009F5A22">
      <w:pPr>
        <w:spacing w:after="0" w:line="240" w:lineRule="auto"/>
      </w:pPr>
      <w:r>
        <w:separator/>
      </w:r>
    </w:p>
  </w:endnote>
  <w:endnote w:type="continuationSeparator" w:id="0">
    <w:p w:rsidR="009F5A22" w:rsidRDefault="009F5A22" w:rsidP="009F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22" w:rsidRDefault="009F5A22" w:rsidP="009F5A22">
      <w:pPr>
        <w:spacing w:after="0" w:line="240" w:lineRule="auto"/>
      </w:pPr>
      <w:r>
        <w:separator/>
      </w:r>
    </w:p>
  </w:footnote>
  <w:footnote w:type="continuationSeparator" w:id="0">
    <w:p w:rsidR="009F5A22" w:rsidRDefault="009F5A22" w:rsidP="009F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C78"/>
    <w:multiLevelType w:val="hybridMultilevel"/>
    <w:tmpl w:val="09B26A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FGPZ0HGKbL2OUfHs/uIRMNVVD6aJPy4mSA8NG+nd3S6rC+rz5ctWqSY58MB3giKWPMYS+chsN/npdYCxWBkaw==" w:salt="kLRZuyKq504ooaUqzflK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72"/>
    <w:rsid w:val="00020E72"/>
    <w:rsid w:val="00030813"/>
    <w:rsid w:val="00123738"/>
    <w:rsid w:val="00457137"/>
    <w:rsid w:val="006F62FB"/>
    <w:rsid w:val="0084093F"/>
    <w:rsid w:val="009F5A22"/>
    <w:rsid w:val="00BA78A6"/>
    <w:rsid w:val="00C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E0D0"/>
  <w15:chartTrackingRefBased/>
  <w15:docId w15:val="{52E5E6B2-AFCD-4E70-A4F2-87251F09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0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F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A22"/>
  </w:style>
  <w:style w:type="paragraph" w:styleId="Zpat">
    <w:name w:val="footer"/>
    <w:basedOn w:val="Normln"/>
    <w:link w:val="ZpatChar"/>
    <w:uiPriority w:val="99"/>
    <w:unhideWhenUsed/>
    <w:rsid w:val="009F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A22"/>
  </w:style>
  <w:style w:type="character" w:styleId="Odkaznakoment">
    <w:name w:val="annotation reference"/>
    <w:basedOn w:val="Standardnpsmoodstavce"/>
    <w:uiPriority w:val="99"/>
    <w:semiHidden/>
    <w:unhideWhenUsed/>
    <w:rsid w:val="006F6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6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62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2FB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571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14508-F899-45FF-ADEE-7B8302F6E922}"/>
      </w:docPartPr>
      <w:docPartBody>
        <w:p w:rsidR="00000000" w:rsidRDefault="00C00B39">
          <w:r w:rsidRPr="006867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DEB52AEB95403095EEB8043D250D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D5FED-BEF4-4CCE-8E32-41EA8CEA2D8F}"/>
      </w:docPartPr>
      <w:docPartBody>
        <w:p w:rsidR="00000000" w:rsidRDefault="00C00B39" w:rsidP="00C00B39">
          <w:pPr>
            <w:pStyle w:val="8DDEB52AEB95403095EEB8043D250D9D"/>
          </w:pPr>
          <w:r w:rsidRPr="006867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4C5656851849779F552CA0BFF375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027D9-4F20-49D3-9639-212E12E04DD6}"/>
      </w:docPartPr>
      <w:docPartBody>
        <w:p w:rsidR="00000000" w:rsidRDefault="00C00B39" w:rsidP="00C00B39">
          <w:pPr>
            <w:pStyle w:val="E24C5656851849779F552CA0BFF3751B"/>
          </w:pPr>
          <w:r w:rsidRPr="006867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F3C58A3D59489F93CC2E4C116D8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852F3B-C6EF-4288-951A-05DCD0E92B73}"/>
      </w:docPartPr>
      <w:docPartBody>
        <w:p w:rsidR="00000000" w:rsidRDefault="00C00B39" w:rsidP="00C00B39">
          <w:pPr>
            <w:pStyle w:val="BEF3C58A3D59489F93CC2E4C116D8EFB"/>
          </w:pPr>
          <w:r w:rsidRPr="006867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AD6FE70F4E4A478AA76827021178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B4FE5-514C-4363-AB1F-2C71515784A6}"/>
      </w:docPartPr>
      <w:docPartBody>
        <w:p w:rsidR="00000000" w:rsidRDefault="00C00B39" w:rsidP="00C00B39">
          <w:pPr>
            <w:pStyle w:val="12AD6FE70F4E4A478AA768270211789D"/>
          </w:pPr>
          <w:r w:rsidRPr="006867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EEF51C5F5649A790B5EBE0008452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2836E-1BE5-4CE7-8556-630072E98070}"/>
      </w:docPartPr>
      <w:docPartBody>
        <w:p w:rsidR="00000000" w:rsidRDefault="00C00B39" w:rsidP="00C00B39">
          <w:pPr>
            <w:pStyle w:val="4BEEF51C5F5649A790B5EBE00084528F"/>
          </w:pPr>
          <w:r w:rsidRPr="006867F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39"/>
    <w:rsid w:val="00C0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0B39"/>
    <w:rPr>
      <w:color w:val="808080"/>
    </w:rPr>
  </w:style>
  <w:style w:type="paragraph" w:customStyle="1" w:styleId="60B20B45B627422AB5C2AAC8B3DD38AF">
    <w:name w:val="60B20B45B627422AB5C2AAC8B3DD38AF"/>
    <w:rsid w:val="00C00B39"/>
  </w:style>
  <w:style w:type="paragraph" w:customStyle="1" w:styleId="817D61CBF21B4733B6ED3FF04A726EC8">
    <w:name w:val="817D61CBF21B4733B6ED3FF04A726EC8"/>
    <w:rsid w:val="00C00B39"/>
  </w:style>
  <w:style w:type="paragraph" w:customStyle="1" w:styleId="8DDEB52AEB95403095EEB8043D250D9D">
    <w:name w:val="8DDEB52AEB95403095EEB8043D250D9D"/>
    <w:rsid w:val="00C00B39"/>
  </w:style>
  <w:style w:type="paragraph" w:customStyle="1" w:styleId="E24C5656851849779F552CA0BFF3751B">
    <w:name w:val="E24C5656851849779F552CA0BFF3751B"/>
    <w:rsid w:val="00C00B39"/>
  </w:style>
  <w:style w:type="paragraph" w:customStyle="1" w:styleId="BEF3C58A3D59489F93CC2E4C116D8EFB">
    <w:name w:val="BEF3C58A3D59489F93CC2E4C116D8EFB"/>
    <w:rsid w:val="00C00B39"/>
  </w:style>
  <w:style w:type="paragraph" w:customStyle="1" w:styleId="12AD6FE70F4E4A478AA768270211789D">
    <w:name w:val="12AD6FE70F4E4A478AA768270211789D"/>
    <w:rsid w:val="00C00B39"/>
  </w:style>
  <w:style w:type="paragraph" w:customStyle="1" w:styleId="4BEEF51C5F5649A790B5EBE00084528F">
    <w:name w:val="4BEEF51C5F5649A790B5EBE00084528F"/>
    <w:rsid w:val="00C00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8B23-1DFC-427C-886B-5BDE971B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aaubusova</dc:creator>
  <cp:keywords/>
  <dc:description/>
  <cp:lastModifiedBy>aaubusova</cp:lastModifiedBy>
  <cp:revision>7</cp:revision>
  <dcterms:created xsi:type="dcterms:W3CDTF">2022-09-19T09:10:00Z</dcterms:created>
  <dcterms:modified xsi:type="dcterms:W3CDTF">2022-09-19T09:50:00Z</dcterms:modified>
</cp:coreProperties>
</file>